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2F" w:rsidRPr="007C752F" w:rsidRDefault="007C752F" w:rsidP="007C752F">
      <w:pPr>
        <w:pStyle w:val="a3"/>
        <w:jc w:val="center"/>
        <w:rPr>
          <w:rFonts w:ascii="Trebuchet MS" w:hAnsi="Trebuchet MS"/>
          <w:b/>
          <w:sz w:val="22"/>
          <w:szCs w:val="22"/>
        </w:rPr>
      </w:pPr>
      <w:r w:rsidRPr="007C752F">
        <w:rPr>
          <w:rFonts w:ascii="Trebuchet MS" w:hAnsi="Trebuchet MS"/>
          <w:b/>
          <w:sz w:val="22"/>
          <w:szCs w:val="22"/>
        </w:rPr>
        <w:t>ДОГОВІР №____________</w:t>
      </w:r>
    </w:p>
    <w:p w:rsidR="007C752F" w:rsidRDefault="007C752F" w:rsidP="007C752F">
      <w:pPr>
        <w:pStyle w:val="a3"/>
        <w:jc w:val="center"/>
        <w:rPr>
          <w:rFonts w:ascii="Trebuchet MS" w:hAnsi="Trebuchet MS"/>
          <w:b/>
          <w:sz w:val="22"/>
          <w:szCs w:val="22"/>
        </w:rPr>
      </w:pPr>
      <w:r w:rsidRPr="007C752F">
        <w:rPr>
          <w:rFonts w:ascii="Trebuchet MS" w:hAnsi="Trebuchet MS"/>
          <w:b/>
          <w:sz w:val="22"/>
          <w:szCs w:val="22"/>
        </w:rPr>
        <w:t>про постачання електричної енергії споживачу</w:t>
      </w:r>
    </w:p>
    <w:p w:rsidR="007C752F" w:rsidRPr="007C752F" w:rsidRDefault="007C752F" w:rsidP="007C752F">
      <w:pPr>
        <w:pStyle w:val="a3"/>
        <w:jc w:val="center"/>
        <w:rPr>
          <w:rFonts w:ascii="Trebuchet MS" w:hAnsi="Trebuchet MS"/>
          <w:b/>
          <w:sz w:val="22"/>
          <w:szCs w:val="22"/>
        </w:rPr>
      </w:pPr>
    </w:p>
    <w:p w:rsidR="007C752F" w:rsidRDefault="007C752F" w:rsidP="007C752F">
      <w:pPr>
        <w:pStyle w:val="a3"/>
        <w:rPr>
          <w:rFonts w:ascii="Trebuchet MS" w:hAnsi="Trebuchet MS"/>
          <w:sz w:val="22"/>
          <w:szCs w:val="22"/>
        </w:rPr>
      </w:pPr>
      <w:r w:rsidRPr="007C752F">
        <w:rPr>
          <w:rFonts w:ascii="Trebuchet MS" w:hAnsi="Trebuchet MS"/>
          <w:sz w:val="22"/>
          <w:szCs w:val="22"/>
        </w:rPr>
        <w:t xml:space="preserve">м. Київ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5D6CF7">
        <w:rPr>
          <w:rFonts w:ascii="Trebuchet MS" w:hAnsi="Trebuchet MS"/>
          <w:sz w:val="22"/>
          <w:szCs w:val="22"/>
        </w:rPr>
        <w:t>"_____"_________ 20____</w:t>
      </w:r>
      <w:r w:rsidRPr="007C752F">
        <w:rPr>
          <w:rFonts w:ascii="Trebuchet MS" w:hAnsi="Trebuchet MS"/>
          <w:sz w:val="22"/>
          <w:szCs w:val="22"/>
        </w:rPr>
        <w:t>року</w:t>
      </w:r>
    </w:p>
    <w:p w:rsidR="007C752F" w:rsidRDefault="007C752F" w:rsidP="007C752F">
      <w:pPr>
        <w:pStyle w:val="a3"/>
        <w:rPr>
          <w:rFonts w:ascii="Trebuchet MS" w:hAnsi="Trebuchet MS"/>
          <w:sz w:val="22"/>
          <w:szCs w:val="22"/>
        </w:rPr>
      </w:pPr>
    </w:p>
    <w:p w:rsidR="007C752F" w:rsidRDefault="007C752F" w:rsidP="007C752F">
      <w:pPr>
        <w:pStyle w:val="a3"/>
        <w:rPr>
          <w:rFonts w:ascii="Trebuchet MS" w:hAnsi="Trebuchet MS"/>
          <w:sz w:val="22"/>
          <w:szCs w:val="22"/>
        </w:rPr>
      </w:pPr>
      <w:r w:rsidRPr="007C752F">
        <w:rPr>
          <w:rFonts w:ascii="Trebuchet MS" w:hAnsi="Trebuchet MS"/>
          <w:b/>
          <w:sz w:val="22"/>
          <w:szCs w:val="22"/>
        </w:rPr>
        <w:t>ТОВАРИСТВО З ОБМЕЖЕНОЮ ВІДПОВІДАЛЬНІСТЮ "</w:t>
      </w:r>
      <w:r w:rsidRPr="0043586E">
        <w:rPr>
          <w:rFonts w:ascii="Trebuchet MS" w:hAnsi="Trebuchet MS"/>
          <w:b/>
          <w:sz w:val="22"/>
          <w:szCs w:val="22"/>
        </w:rPr>
        <w:t>ЕНЕРА</w:t>
      </w:r>
      <w:r w:rsidR="00C65F36" w:rsidRPr="0043586E">
        <w:rPr>
          <w:rFonts w:ascii="Trebuchet MS" w:hAnsi="Trebuchet MS"/>
          <w:b/>
          <w:sz w:val="22"/>
          <w:szCs w:val="22"/>
        </w:rPr>
        <w:t xml:space="preserve"> КИЇВ</w:t>
      </w:r>
      <w:r w:rsidRPr="007C752F">
        <w:rPr>
          <w:rFonts w:ascii="Trebuchet MS" w:hAnsi="Trebuchet MS"/>
          <w:b/>
          <w:sz w:val="22"/>
          <w:szCs w:val="22"/>
        </w:rPr>
        <w:t>"</w:t>
      </w:r>
      <w:r>
        <w:rPr>
          <w:rFonts w:ascii="Trebuchet MS" w:hAnsi="Trebuchet MS"/>
          <w:sz w:val="22"/>
          <w:szCs w:val="22"/>
        </w:rPr>
        <w:t xml:space="preserve"> </w:t>
      </w:r>
      <w:r w:rsidRPr="007C752F">
        <w:rPr>
          <w:rFonts w:ascii="Trebuchet MS" w:hAnsi="Trebuchet MS"/>
          <w:sz w:val="22"/>
          <w:szCs w:val="22"/>
        </w:rPr>
        <w:t>,що діє на підставі</w:t>
      </w:r>
      <w:r>
        <w:rPr>
          <w:rFonts w:ascii="Trebuchet MS" w:hAnsi="Trebuchet MS"/>
          <w:sz w:val="22"/>
          <w:szCs w:val="22"/>
        </w:rPr>
        <w:t xml:space="preserve"> </w:t>
      </w:r>
      <w:r w:rsidRPr="007C752F">
        <w:rPr>
          <w:rFonts w:ascii="Trebuchet MS" w:hAnsi="Trebuchet MS"/>
          <w:sz w:val="22"/>
          <w:szCs w:val="22"/>
        </w:rPr>
        <w:t>ліцензії, виданої згідно Постанови Національної комісії, що здійснює державне регулювання у сферах</w:t>
      </w:r>
      <w:r>
        <w:rPr>
          <w:rFonts w:ascii="Trebuchet MS" w:hAnsi="Trebuchet MS"/>
          <w:sz w:val="22"/>
          <w:szCs w:val="22"/>
        </w:rPr>
        <w:t xml:space="preserve"> </w:t>
      </w:r>
      <w:r w:rsidRPr="007C752F">
        <w:rPr>
          <w:rFonts w:ascii="Trebuchet MS" w:hAnsi="Trebuchet MS"/>
          <w:sz w:val="22"/>
          <w:szCs w:val="22"/>
        </w:rPr>
        <w:t>енергет</w:t>
      </w:r>
      <w:r w:rsidR="00C7599F">
        <w:rPr>
          <w:rFonts w:ascii="Trebuchet MS" w:hAnsi="Trebuchet MS"/>
          <w:sz w:val="22"/>
          <w:szCs w:val="22"/>
        </w:rPr>
        <w:t xml:space="preserve">ики та комунальних </w:t>
      </w:r>
      <w:r w:rsidR="00C7599F" w:rsidRPr="0043586E">
        <w:rPr>
          <w:rFonts w:ascii="Trebuchet MS" w:hAnsi="Trebuchet MS"/>
          <w:sz w:val="22"/>
          <w:szCs w:val="22"/>
        </w:rPr>
        <w:t>послуг від 29 квітня 2025 року № 611</w:t>
      </w:r>
      <w:r w:rsidRPr="0043586E">
        <w:rPr>
          <w:rFonts w:ascii="Trebuchet MS" w:hAnsi="Trebuchet MS"/>
          <w:sz w:val="22"/>
          <w:szCs w:val="22"/>
        </w:rPr>
        <w:t xml:space="preserve"> (далі - Постачальник), в особі </w:t>
      </w:r>
      <w:r w:rsidR="00C7599F" w:rsidRPr="0043586E">
        <w:rPr>
          <w:rFonts w:ascii="Trebuchet MS" w:hAnsi="Trebuchet MS"/>
          <w:sz w:val="22"/>
          <w:szCs w:val="22"/>
        </w:rPr>
        <w:t>директора</w:t>
      </w:r>
      <w:r w:rsidR="00C65F36" w:rsidRPr="0043586E">
        <w:rPr>
          <w:rFonts w:ascii="Trebuchet MS" w:hAnsi="Trebuchet MS"/>
          <w:sz w:val="22"/>
          <w:szCs w:val="22"/>
        </w:rPr>
        <w:t xml:space="preserve"> </w:t>
      </w:r>
      <w:r w:rsidR="00C7599F" w:rsidRPr="0043586E">
        <w:rPr>
          <w:rFonts w:ascii="Trebuchet MS" w:hAnsi="Trebuchet MS"/>
          <w:sz w:val="22"/>
          <w:szCs w:val="22"/>
        </w:rPr>
        <w:t>Клименк</w:t>
      </w:r>
      <w:r w:rsidR="008F2D92" w:rsidRPr="0043586E">
        <w:rPr>
          <w:rFonts w:ascii="Trebuchet MS" w:hAnsi="Trebuchet MS"/>
          <w:sz w:val="22"/>
          <w:szCs w:val="22"/>
        </w:rPr>
        <w:t>а</w:t>
      </w:r>
      <w:r w:rsidR="00C7599F" w:rsidRPr="0043586E">
        <w:rPr>
          <w:rFonts w:ascii="Trebuchet MS" w:hAnsi="Trebuchet MS"/>
          <w:sz w:val="22"/>
          <w:szCs w:val="22"/>
        </w:rPr>
        <w:t xml:space="preserve"> Дмитра Васильовича</w:t>
      </w:r>
      <w:r w:rsidR="00C65F36" w:rsidRPr="0043586E">
        <w:rPr>
          <w:rFonts w:ascii="Trebuchet MS" w:hAnsi="Trebuchet MS"/>
          <w:sz w:val="22"/>
          <w:szCs w:val="22"/>
        </w:rPr>
        <w:t>, який</w:t>
      </w:r>
      <w:r w:rsidRPr="0043586E">
        <w:rPr>
          <w:rFonts w:ascii="Trebuchet MS" w:hAnsi="Trebuchet MS"/>
          <w:sz w:val="22"/>
          <w:szCs w:val="22"/>
        </w:rPr>
        <w:t xml:space="preserve"> діє на підставі </w:t>
      </w:r>
      <w:r w:rsidR="00C7599F" w:rsidRPr="0043586E">
        <w:rPr>
          <w:rFonts w:ascii="Trebuchet MS" w:hAnsi="Trebuchet MS"/>
          <w:sz w:val="22"/>
          <w:szCs w:val="22"/>
        </w:rPr>
        <w:t>Статуту</w:t>
      </w:r>
      <w:r w:rsidRPr="0043586E">
        <w:rPr>
          <w:rFonts w:ascii="Trebuchet MS" w:hAnsi="Trebuchet MS"/>
          <w:sz w:val="22"/>
          <w:szCs w:val="22"/>
        </w:rPr>
        <w:t xml:space="preserve"> та</w:t>
      </w:r>
      <w:r w:rsidRPr="007C752F">
        <w:rPr>
          <w:rFonts w:ascii="Trebuchet MS" w:hAnsi="Trebuchet MS"/>
          <w:sz w:val="22"/>
          <w:szCs w:val="22"/>
        </w:rPr>
        <w:t xml:space="preserve"> </w:t>
      </w:r>
    </w:p>
    <w:p w:rsidR="000A6A49" w:rsidRDefault="005D6CF7" w:rsidP="007C752F">
      <w:pPr>
        <w:pStyle w:val="a3"/>
        <w:rPr>
          <w:rFonts w:ascii="Trebuchet MS" w:hAnsi="Trebuchet MS"/>
          <w:sz w:val="22"/>
          <w:szCs w:val="22"/>
        </w:rPr>
      </w:pPr>
      <w:r>
        <w:rPr>
          <w:rFonts w:ascii="Trebuchet MS" w:hAnsi="Trebuchet MS"/>
          <w:sz w:val="22"/>
          <w:szCs w:val="22"/>
        </w:rPr>
        <w:t>_____________________________________________________________</w:t>
      </w:r>
      <w:r w:rsidR="007C752F" w:rsidRPr="007C752F">
        <w:rPr>
          <w:rFonts w:ascii="Trebuchet MS" w:hAnsi="Trebuchet MS"/>
          <w:sz w:val="22"/>
          <w:szCs w:val="22"/>
        </w:rPr>
        <w:t>______________________________________________________________ (далі - Споживач), в особі</w:t>
      </w:r>
      <w:r w:rsidR="007C752F">
        <w:rPr>
          <w:rFonts w:ascii="Trebuchet MS" w:hAnsi="Trebuchet MS"/>
          <w:sz w:val="22"/>
          <w:szCs w:val="22"/>
        </w:rPr>
        <w:t xml:space="preserve"> </w:t>
      </w:r>
      <w:r w:rsidR="007C752F" w:rsidRPr="007C752F">
        <w:rPr>
          <w:rFonts w:ascii="Trebuchet MS" w:hAnsi="Trebuchet MS"/>
          <w:sz w:val="22"/>
          <w:szCs w:val="22"/>
        </w:rPr>
        <w:t>_____________________________________, який (яка) діє на підставі _____________________________________ (далі-Сторони), уклали цей договір про постачання електричної енергії споживачу, (далі - Договір).</w:t>
      </w:r>
    </w:p>
    <w:p w:rsidR="00C65F36" w:rsidRPr="007C752F" w:rsidRDefault="00C65F36" w:rsidP="007C752F">
      <w:pPr>
        <w:pStyle w:val="a3"/>
        <w:rPr>
          <w:rFonts w:ascii="Trebuchet MS" w:hAnsi="Trebuchet MS"/>
          <w:sz w:val="22"/>
          <w:szCs w:val="22"/>
        </w:rPr>
      </w:pPr>
    </w:p>
    <w:p w:rsidR="000A6A49" w:rsidRPr="007C752F" w:rsidRDefault="00AB34FC" w:rsidP="001358BC">
      <w:pPr>
        <w:pStyle w:val="11"/>
        <w:numPr>
          <w:ilvl w:val="0"/>
          <w:numId w:val="24"/>
        </w:numPr>
        <w:ind w:left="0" w:firstLine="0"/>
        <w:jc w:val="center"/>
        <w:rPr>
          <w:rFonts w:ascii="Trebuchet MS" w:hAnsi="Trebuchet MS"/>
          <w:sz w:val="22"/>
          <w:szCs w:val="22"/>
        </w:rPr>
      </w:pPr>
      <w:r w:rsidRPr="007C752F">
        <w:rPr>
          <w:rFonts w:ascii="Trebuchet MS" w:hAnsi="Trebuchet MS"/>
          <w:sz w:val="22"/>
          <w:szCs w:val="22"/>
        </w:rPr>
        <w:t>Загальні положення</w:t>
      </w:r>
    </w:p>
    <w:p w:rsidR="003B5E0E" w:rsidRPr="00563F6A" w:rsidRDefault="003B5E0E" w:rsidP="003B5E0E">
      <w:pPr>
        <w:pStyle w:val="11"/>
        <w:ind w:left="0" w:firstLine="0"/>
        <w:rPr>
          <w:rFonts w:ascii="Trebuchet MS" w:hAnsi="Trebuchet MS"/>
          <w:sz w:val="22"/>
          <w:szCs w:val="22"/>
        </w:rPr>
      </w:pPr>
    </w:p>
    <w:p w:rsidR="000A6A49" w:rsidRPr="005B4A45" w:rsidRDefault="005B4A45" w:rsidP="005B4A45">
      <w:pPr>
        <w:tabs>
          <w:tab w:val="left" w:pos="709"/>
        </w:tabs>
        <w:ind w:right="123"/>
        <w:jc w:val="both"/>
        <w:rPr>
          <w:rFonts w:ascii="Trebuchet MS" w:hAnsi="Trebuchet MS"/>
        </w:rPr>
      </w:pPr>
      <w:r>
        <w:rPr>
          <w:rFonts w:ascii="Trebuchet MS" w:hAnsi="Trebuchet MS"/>
        </w:rPr>
        <w:tab/>
        <w:t xml:space="preserve">1.1 </w:t>
      </w:r>
      <w:r w:rsidR="00AB34FC" w:rsidRPr="005B4A45">
        <w:rPr>
          <w:rFonts w:ascii="Trebuchet MS" w:hAnsi="Trebuchet MS"/>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 урахуванням статей 633, 634, 641, 642 Цивільного кодексу України, шляхом приєднання Споживача до умов цього Договору.</w:t>
      </w:r>
    </w:p>
    <w:p w:rsidR="000A6A49" w:rsidRPr="005B4A45" w:rsidRDefault="005B4A45" w:rsidP="005B4A45">
      <w:pPr>
        <w:tabs>
          <w:tab w:val="left" w:pos="709"/>
        </w:tabs>
        <w:ind w:right="118"/>
        <w:jc w:val="both"/>
        <w:rPr>
          <w:rFonts w:ascii="Trebuchet MS" w:hAnsi="Trebuchet MS"/>
        </w:rPr>
      </w:pPr>
      <w:r>
        <w:rPr>
          <w:rFonts w:ascii="Trebuchet MS" w:hAnsi="Trebuchet MS"/>
        </w:rPr>
        <w:tab/>
        <w:t xml:space="preserve">1.2 </w:t>
      </w:r>
      <w:r w:rsidR="00AB34FC" w:rsidRPr="005B4A45">
        <w:rPr>
          <w:rFonts w:ascii="Trebuchet MS" w:hAnsi="Trebuchet MS"/>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rsidR="000A6A49" w:rsidRPr="00563F6A" w:rsidRDefault="00AB34FC" w:rsidP="005B4A45">
      <w:pPr>
        <w:pStyle w:val="a3"/>
        <w:ind w:right="122"/>
        <w:rPr>
          <w:rFonts w:ascii="Trebuchet MS" w:hAnsi="Trebuchet MS"/>
          <w:sz w:val="22"/>
          <w:szCs w:val="22"/>
        </w:rPr>
      </w:pPr>
      <w:r w:rsidRPr="00563F6A">
        <w:rPr>
          <w:rFonts w:ascii="Trebuchet MS" w:hAnsi="Trebuchet MS"/>
          <w:sz w:val="22"/>
          <w:szCs w:val="22"/>
        </w:rPr>
        <w:t>Далі по тексту цього Договору Постачальник або Споживач іменуються Сторона, а разом</w:t>
      </w:r>
      <w:r w:rsidR="00703C98" w:rsidRPr="00563F6A">
        <w:rPr>
          <w:rFonts w:ascii="Trebuchet MS" w:hAnsi="Trebuchet MS"/>
          <w:sz w:val="22"/>
          <w:szCs w:val="22"/>
        </w:rPr>
        <w:t xml:space="preserve"> </w:t>
      </w:r>
      <w:r w:rsidRPr="00563F6A">
        <w:rPr>
          <w:rFonts w:ascii="Trebuchet MS" w:hAnsi="Trebuchet MS"/>
          <w:sz w:val="22"/>
          <w:szCs w:val="22"/>
        </w:rPr>
        <w:t>- Сторони.</w:t>
      </w:r>
    </w:p>
    <w:p w:rsidR="000A6A49" w:rsidRPr="00563F6A" w:rsidRDefault="000A6A49" w:rsidP="004D460A">
      <w:pPr>
        <w:pStyle w:val="a3"/>
        <w:ind w:left="0" w:firstLine="0"/>
        <w:jc w:val="left"/>
        <w:rPr>
          <w:rFonts w:ascii="Trebuchet MS" w:hAnsi="Trebuchet MS"/>
          <w:sz w:val="22"/>
          <w:szCs w:val="22"/>
        </w:rPr>
      </w:pPr>
    </w:p>
    <w:p w:rsidR="000A6A49" w:rsidRDefault="00AB34FC" w:rsidP="00C65F36">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Предмет Договору</w:t>
      </w:r>
    </w:p>
    <w:p w:rsidR="003B5E0E" w:rsidRPr="00563F6A" w:rsidRDefault="003B5E0E" w:rsidP="00814D5B">
      <w:pPr>
        <w:pStyle w:val="11"/>
        <w:ind w:left="0" w:firstLine="0"/>
        <w:jc w:val="both"/>
        <w:rPr>
          <w:rFonts w:ascii="Trebuchet MS" w:hAnsi="Trebuchet MS"/>
          <w:sz w:val="22"/>
          <w:szCs w:val="22"/>
        </w:rPr>
      </w:pPr>
    </w:p>
    <w:p w:rsidR="000A6A49" w:rsidRPr="005B4A45" w:rsidRDefault="005B4A45" w:rsidP="00814D5B">
      <w:pPr>
        <w:tabs>
          <w:tab w:val="left" w:pos="709"/>
        </w:tabs>
        <w:ind w:right="127"/>
        <w:jc w:val="both"/>
        <w:rPr>
          <w:rFonts w:ascii="Trebuchet MS" w:hAnsi="Trebuchet MS"/>
        </w:rPr>
      </w:pPr>
      <w:r>
        <w:rPr>
          <w:rFonts w:ascii="Trebuchet MS" w:hAnsi="Trebuchet MS"/>
        </w:rPr>
        <w:tab/>
        <w:t xml:space="preserve">2.1 </w:t>
      </w:r>
      <w:r w:rsidR="00AB34FC" w:rsidRPr="005B4A45">
        <w:rPr>
          <w:rFonts w:ascii="Trebuchet MS" w:hAnsi="Trebuchet MS"/>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0A6A49" w:rsidRPr="005B4A45" w:rsidRDefault="005B4A45" w:rsidP="00814D5B">
      <w:pPr>
        <w:tabs>
          <w:tab w:val="left" w:pos="709"/>
        </w:tabs>
        <w:ind w:right="123"/>
        <w:jc w:val="both"/>
        <w:rPr>
          <w:rFonts w:ascii="Trebuchet MS" w:hAnsi="Trebuchet MS"/>
        </w:rPr>
      </w:pPr>
      <w:r>
        <w:rPr>
          <w:rFonts w:ascii="Trebuchet MS" w:hAnsi="Trebuchet MS"/>
        </w:rPr>
        <w:tab/>
        <w:t xml:space="preserve">2.2 </w:t>
      </w:r>
      <w:r w:rsidR="00AB34FC" w:rsidRPr="005B4A45">
        <w:rPr>
          <w:rFonts w:ascii="Trebuchet MS" w:hAnsi="Trebuchet MS"/>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0A6A49" w:rsidRPr="00563F6A" w:rsidRDefault="00AB34FC" w:rsidP="00814D5B">
      <w:pPr>
        <w:pStyle w:val="a3"/>
        <w:ind w:right="122"/>
        <w:rPr>
          <w:rFonts w:ascii="Trebuchet MS" w:hAnsi="Trebuchet MS"/>
          <w:sz w:val="22"/>
          <w:szCs w:val="22"/>
        </w:rPr>
      </w:pPr>
      <w:r w:rsidRPr="00563F6A">
        <w:rPr>
          <w:rFonts w:ascii="Trebuchet MS" w:hAnsi="Trebuchet MS"/>
          <w:sz w:val="22"/>
          <w:szCs w:val="22"/>
        </w:rPr>
        <w:t>Малі непобутові споживачі можуть використовувати електричну енергію для професійної, господарської, підприємницької та іншої діяльності.</w:t>
      </w:r>
    </w:p>
    <w:p w:rsidR="000A6A49" w:rsidRPr="00563F6A" w:rsidRDefault="000A6A49" w:rsidP="00814D5B">
      <w:pPr>
        <w:pStyle w:val="a3"/>
        <w:ind w:left="0" w:firstLine="0"/>
        <w:rPr>
          <w:rFonts w:ascii="Trebuchet MS" w:hAnsi="Trebuchet MS"/>
          <w:sz w:val="22"/>
          <w:szCs w:val="22"/>
        </w:rPr>
      </w:pPr>
    </w:p>
    <w:p w:rsidR="000A6A49" w:rsidRDefault="00AB34FC" w:rsidP="00C65F36">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Умови постачання</w:t>
      </w:r>
    </w:p>
    <w:p w:rsidR="003B5E0E" w:rsidRPr="00563F6A" w:rsidRDefault="003B5E0E" w:rsidP="003B5E0E">
      <w:pPr>
        <w:pStyle w:val="11"/>
        <w:ind w:left="0" w:firstLine="0"/>
        <w:rPr>
          <w:rFonts w:ascii="Trebuchet MS" w:hAnsi="Trebuchet MS"/>
          <w:sz w:val="22"/>
          <w:szCs w:val="22"/>
        </w:rPr>
      </w:pPr>
    </w:p>
    <w:p w:rsidR="000A6A49" w:rsidRPr="001F222D" w:rsidRDefault="001F222D" w:rsidP="001F222D">
      <w:pPr>
        <w:tabs>
          <w:tab w:val="left" w:pos="709"/>
        </w:tabs>
        <w:ind w:right="127"/>
        <w:rPr>
          <w:rFonts w:ascii="Trebuchet MS" w:hAnsi="Trebuchet MS"/>
        </w:rPr>
      </w:pPr>
      <w:r>
        <w:rPr>
          <w:rFonts w:ascii="Trebuchet MS" w:hAnsi="Trebuchet MS"/>
        </w:rPr>
        <w:tab/>
        <w:t xml:space="preserve">3.1 </w:t>
      </w:r>
      <w:r w:rsidR="00AB34FC" w:rsidRPr="001F222D">
        <w:rPr>
          <w:rFonts w:ascii="Trebuchet MS" w:hAnsi="Trebuchet MS"/>
        </w:rPr>
        <w:t>Початком постачання електричної енергії Споживачу є дата, зазначена в заяві-приєднанні, яка є додатком 1 до цього Договору.</w:t>
      </w:r>
    </w:p>
    <w:p w:rsidR="000A6A49" w:rsidRPr="001F222D" w:rsidRDefault="001F222D" w:rsidP="001F222D">
      <w:pPr>
        <w:ind w:right="127" w:firstLine="700"/>
        <w:rPr>
          <w:rFonts w:ascii="Trebuchet MS" w:hAnsi="Trebuchet MS"/>
        </w:rPr>
      </w:pPr>
      <w:r>
        <w:rPr>
          <w:rFonts w:ascii="Trebuchet MS" w:hAnsi="Trebuchet MS"/>
        </w:rPr>
        <w:t xml:space="preserve">3.2 </w:t>
      </w:r>
      <w:r w:rsidR="00AB34FC" w:rsidRPr="001F222D">
        <w:rPr>
          <w:rFonts w:ascii="Trebuchet MS" w:hAnsi="Trebuchet MS"/>
        </w:rPr>
        <w:t>Споживач має право вільно змінювати Постачальника відповідно до процедури, визначеної ПРРЕЕ, та умов цього Договору.</w:t>
      </w:r>
    </w:p>
    <w:p w:rsidR="000A6A49" w:rsidRPr="001F222D" w:rsidRDefault="001F222D" w:rsidP="001F222D">
      <w:pPr>
        <w:tabs>
          <w:tab w:val="left" w:pos="709"/>
        </w:tabs>
        <w:ind w:right="124"/>
        <w:rPr>
          <w:rFonts w:ascii="Trebuchet MS" w:hAnsi="Trebuchet MS"/>
        </w:rPr>
      </w:pPr>
      <w:r>
        <w:rPr>
          <w:rFonts w:ascii="Trebuchet MS" w:hAnsi="Trebuchet MS"/>
        </w:rPr>
        <w:tab/>
        <w:t xml:space="preserve">3.3 </w:t>
      </w:r>
      <w:r w:rsidR="00AB34FC" w:rsidRPr="001F222D">
        <w:rPr>
          <w:rFonts w:ascii="Trebuchet MS" w:hAnsi="Trebuchet MS"/>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Якість постачання електричної енергії</w:t>
      </w:r>
    </w:p>
    <w:p w:rsidR="003B5E0E" w:rsidRPr="00563F6A" w:rsidRDefault="003B5E0E" w:rsidP="001C01AA">
      <w:pPr>
        <w:pStyle w:val="11"/>
        <w:ind w:left="0" w:firstLine="0"/>
        <w:jc w:val="both"/>
        <w:rPr>
          <w:rFonts w:ascii="Trebuchet MS" w:hAnsi="Trebuchet MS"/>
          <w:sz w:val="22"/>
          <w:szCs w:val="22"/>
        </w:rPr>
      </w:pPr>
    </w:p>
    <w:p w:rsidR="000A6A49" w:rsidRPr="001F222D" w:rsidRDefault="001C01AA" w:rsidP="001C01AA">
      <w:pPr>
        <w:tabs>
          <w:tab w:val="left" w:pos="709"/>
        </w:tabs>
        <w:ind w:right="117"/>
        <w:jc w:val="both"/>
        <w:rPr>
          <w:rFonts w:ascii="Trebuchet MS" w:hAnsi="Trebuchet MS"/>
        </w:rPr>
      </w:pPr>
      <w:r>
        <w:rPr>
          <w:rFonts w:ascii="Trebuchet MS" w:hAnsi="Trebuchet MS"/>
        </w:rPr>
        <w:tab/>
        <w:t xml:space="preserve">4.1 </w:t>
      </w:r>
      <w:r w:rsidR="00AB34FC" w:rsidRPr="001F222D">
        <w:rPr>
          <w:rFonts w:ascii="Trebuchet MS" w:hAnsi="Trebuchet MS"/>
        </w:rPr>
        <w:t xml:space="preserve">Для забезпечення безперервного надання послуг з постачання електричної енергії </w:t>
      </w:r>
      <w:r w:rsidR="00AB34FC" w:rsidRPr="001F222D">
        <w:rPr>
          <w:rFonts w:ascii="Trebuchet MS" w:hAnsi="Trebuchet MS"/>
        </w:rPr>
        <w:lastRenderedPageBreak/>
        <w:t>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0A6A49" w:rsidRPr="001C01AA" w:rsidRDefault="001C01AA" w:rsidP="001C01AA">
      <w:pPr>
        <w:ind w:right="118" w:firstLine="709"/>
        <w:jc w:val="both"/>
        <w:rPr>
          <w:rFonts w:ascii="Trebuchet MS" w:hAnsi="Trebuchet MS"/>
        </w:rPr>
      </w:pPr>
      <w:r>
        <w:rPr>
          <w:rFonts w:ascii="Trebuchet MS" w:hAnsi="Trebuchet MS"/>
        </w:rPr>
        <w:t xml:space="preserve">4.2 </w:t>
      </w:r>
      <w:r w:rsidR="00AB34FC" w:rsidRPr="001C01AA">
        <w:rPr>
          <w:rFonts w:ascii="Trebuchet MS" w:hAnsi="Trebuchet MS"/>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0A6A49" w:rsidRPr="001C01AA" w:rsidRDefault="001C01AA" w:rsidP="001C01AA">
      <w:pPr>
        <w:ind w:right="116" w:firstLine="709"/>
        <w:jc w:val="both"/>
        <w:rPr>
          <w:rFonts w:ascii="Trebuchet MS" w:hAnsi="Trebuchet MS"/>
        </w:rPr>
      </w:pPr>
      <w:r>
        <w:rPr>
          <w:rFonts w:ascii="Trebuchet MS" w:hAnsi="Trebuchet MS"/>
        </w:rPr>
        <w:t xml:space="preserve">4.3 </w:t>
      </w:r>
      <w:r w:rsidR="00AB34FC" w:rsidRPr="001C01AA">
        <w:rPr>
          <w:rFonts w:ascii="Trebuchet MS" w:hAnsi="Trebuchet MS"/>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Національною комісією, що здійснює державне регулювання у сферах енергетики та комунальних послуг (далі – Регулятор), опублікувати на своєму офіційному вебсайті</w:t>
      </w:r>
      <w:r w:rsidR="00597D75" w:rsidRPr="001C01AA">
        <w:rPr>
          <w:rFonts w:ascii="Trebuchet MS" w:hAnsi="Trebuchet MS"/>
        </w:rPr>
        <w:t xml:space="preserve"> </w:t>
      </w:r>
      <w:r w:rsidR="00AB34FC" w:rsidRPr="001C01AA">
        <w:rPr>
          <w:rFonts w:ascii="Trebuchet MS" w:hAnsi="Trebuchet MS"/>
        </w:rPr>
        <w:t>порядок надання компенсацій та їх розміри.</w:t>
      </w:r>
    </w:p>
    <w:p w:rsidR="000A6A49" w:rsidRPr="00563F6A" w:rsidRDefault="000A6A49" w:rsidP="001C01AA">
      <w:pPr>
        <w:pStyle w:val="a3"/>
        <w:ind w:left="0" w:firstLine="0"/>
        <w:rPr>
          <w:rFonts w:ascii="Trebuchet MS" w:hAnsi="Trebuchet MS"/>
          <w:sz w:val="22"/>
          <w:szCs w:val="22"/>
        </w:rPr>
      </w:pPr>
    </w:p>
    <w:p w:rsidR="000A6A49" w:rsidRPr="00A573E5"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 xml:space="preserve">Ціна, порядок обліку та </w:t>
      </w:r>
      <w:r w:rsidRPr="00A573E5">
        <w:rPr>
          <w:rFonts w:ascii="Trebuchet MS" w:hAnsi="Trebuchet MS"/>
          <w:sz w:val="22"/>
          <w:szCs w:val="22"/>
        </w:rPr>
        <w:t>оплати електричної енергії</w:t>
      </w:r>
    </w:p>
    <w:p w:rsidR="003B5E0E" w:rsidRPr="00A573E5" w:rsidRDefault="003B5E0E" w:rsidP="003B5E0E">
      <w:pPr>
        <w:pStyle w:val="11"/>
        <w:ind w:left="0" w:firstLine="0"/>
        <w:rPr>
          <w:rFonts w:ascii="Trebuchet MS" w:hAnsi="Trebuchet MS"/>
          <w:sz w:val="22"/>
          <w:szCs w:val="22"/>
        </w:rPr>
      </w:pPr>
    </w:p>
    <w:p w:rsidR="000A6A49" w:rsidRPr="00A573E5" w:rsidRDefault="001C01AA" w:rsidP="001C01AA">
      <w:pPr>
        <w:tabs>
          <w:tab w:val="left" w:pos="709"/>
        </w:tabs>
        <w:ind w:right="118"/>
        <w:jc w:val="both"/>
        <w:rPr>
          <w:rFonts w:ascii="Trebuchet MS" w:hAnsi="Trebuchet MS"/>
        </w:rPr>
      </w:pPr>
      <w:r w:rsidRPr="00A573E5">
        <w:rPr>
          <w:rFonts w:ascii="Trebuchet MS" w:hAnsi="Trebuchet MS"/>
        </w:rPr>
        <w:tab/>
        <w:t xml:space="preserve">5.1 </w:t>
      </w:r>
      <w:r w:rsidR="00AB34FC" w:rsidRPr="00A573E5">
        <w:rPr>
          <w:rFonts w:ascii="Trebuchet MS" w:hAnsi="Trebuchet MS"/>
        </w:rPr>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0A6A49" w:rsidRPr="00A573E5" w:rsidRDefault="00AB34FC" w:rsidP="001C01AA">
      <w:pPr>
        <w:pStyle w:val="a3"/>
        <w:ind w:right="123"/>
        <w:rPr>
          <w:rFonts w:ascii="Trebuchet MS" w:hAnsi="Trebuchet MS"/>
          <w:sz w:val="22"/>
          <w:szCs w:val="22"/>
        </w:rPr>
      </w:pPr>
      <w:r w:rsidRPr="00A573E5">
        <w:rPr>
          <w:rFonts w:ascii="Trebuchet MS" w:hAnsi="Trebuchet MS"/>
          <w:sz w:val="22"/>
          <w:szCs w:val="2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0A6A49" w:rsidRPr="00A573E5" w:rsidRDefault="00AB34FC" w:rsidP="001C01AA">
      <w:pPr>
        <w:pStyle w:val="a5"/>
        <w:numPr>
          <w:ilvl w:val="0"/>
          <w:numId w:val="18"/>
        </w:numPr>
        <w:tabs>
          <w:tab w:val="left" w:pos="998"/>
        </w:tabs>
        <w:ind w:right="117" w:firstLine="600"/>
        <w:rPr>
          <w:rFonts w:ascii="Trebuchet MS" w:hAnsi="Trebuchet MS"/>
        </w:rPr>
      </w:pPr>
      <w:r w:rsidRPr="00A573E5">
        <w:rPr>
          <w:rFonts w:ascii="Trebuchet MS" w:hAnsi="Trebuchet MS"/>
        </w:rPr>
        <w:t xml:space="preserve">достроково розірваним </w:t>
      </w:r>
      <w:r w:rsidR="00EA460F" w:rsidRPr="00A573E5">
        <w:rPr>
          <w:rFonts w:ascii="Trebuchet MS" w:hAnsi="Trebuchet MS"/>
        </w:rPr>
        <w:t>(без неустойки (штраф</w:t>
      </w:r>
      <w:r w:rsidR="008E4973" w:rsidRPr="00A573E5">
        <w:rPr>
          <w:rFonts w:ascii="Trebuchet MS" w:hAnsi="Trebuchet MS"/>
        </w:rPr>
        <w:t>у</w:t>
      </w:r>
      <w:r w:rsidR="00EA460F" w:rsidRPr="00A573E5">
        <w:rPr>
          <w:rFonts w:ascii="Trebuchet MS" w:hAnsi="Trebuchet MS"/>
        </w:rPr>
        <w:t>, пен</w:t>
      </w:r>
      <w:r w:rsidR="008E4973" w:rsidRPr="00A573E5">
        <w:rPr>
          <w:rFonts w:ascii="Trebuchet MS" w:hAnsi="Trebuchet MS"/>
        </w:rPr>
        <w:t>і</w:t>
      </w:r>
      <w:r w:rsidR="00EA460F" w:rsidRPr="00A573E5">
        <w:rPr>
          <w:rFonts w:ascii="Trebuchet MS" w:hAnsi="Trebuchet MS"/>
        </w:rPr>
        <w:t xml:space="preserve">)) </w:t>
      </w:r>
      <w:r w:rsidRPr="00A573E5">
        <w:rPr>
          <w:rFonts w:ascii="Trebuchet MS" w:hAnsi="Trebuchet MS"/>
        </w:rPr>
        <w:t xml:space="preserve"> за ініціативою Споживача – у разі надання</w:t>
      </w:r>
      <w:r w:rsidR="005F78E4" w:rsidRPr="00A573E5">
        <w:rPr>
          <w:rFonts w:ascii="Trebuchet MS" w:hAnsi="Trebuchet MS"/>
        </w:rPr>
        <w:t xml:space="preserve"> </w:t>
      </w:r>
      <w:r w:rsidRPr="00A573E5">
        <w:rPr>
          <w:rFonts w:ascii="Trebuchet MS" w:hAnsi="Trebuchet MS"/>
        </w:rPr>
        <w:t>Постачальнику письмової заяви Споживача про незгоду/неприйняття змін протягом</w:t>
      </w:r>
      <w:r w:rsidR="005B4A45" w:rsidRPr="00A573E5">
        <w:rPr>
          <w:rFonts w:ascii="Trebuchet MS" w:hAnsi="Trebuchet MS"/>
        </w:rPr>
        <w:t> </w:t>
      </w:r>
      <w:r w:rsidRPr="00A573E5">
        <w:rPr>
          <w:rFonts w:ascii="Trebuchet MS" w:hAnsi="Trebuchet MS"/>
        </w:rPr>
        <w:t>5 робочих днів з дня отримання такого повідомлення, але не пізніше ніж за 10 днів до зазначеної в повідомленні дати зміни умов договору;</w:t>
      </w:r>
    </w:p>
    <w:p w:rsidR="000A6A49" w:rsidRPr="00A573E5" w:rsidRDefault="00AB34FC" w:rsidP="001C01AA">
      <w:pPr>
        <w:pStyle w:val="a5"/>
        <w:numPr>
          <w:ilvl w:val="0"/>
          <w:numId w:val="18"/>
        </w:numPr>
        <w:tabs>
          <w:tab w:val="left" w:pos="1051"/>
        </w:tabs>
        <w:ind w:right="108" w:firstLine="600"/>
        <w:rPr>
          <w:rFonts w:ascii="Trebuchet MS" w:hAnsi="Trebuchet MS"/>
        </w:rPr>
      </w:pPr>
      <w:r w:rsidRPr="00A573E5">
        <w:rPr>
          <w:rFonts w:ascii="Trebuchet MS" w:hAnsi="Trebuchet MS"/>
        </w:rPr>
        <w:t>зміненим на запропонованих Постачальником умовах – якщо Споживач не надав</w:t>
      </w:r>
      <w:r w:rsidR="00970E5B" w:rsidRPr="00A573E5">
        <w:rPr>
          <w:rFonts w:ascii="Trebuchet MS" w:hAnsi="Trebuchet MS"/>
        </w:rPr>
        <w:t xml:space="preserve"> </w:t>
      </w:r>
      <w:r w:rsidRPr="00A573E5">
        <w:rPr>
          <w:rFonts w:ascii="Trebuchet MS" w:hAnsi="Trebuchet MS"/>
        </w:rPr>
        <w:t>Постачальнику письмову заяву про незгоду/неприйняття змін у термін, зазначений у повідомленні.</w:t>
      </w:r>
    </w:p>
    <w:p w:rsidR="000A6A49" w:rsidRPr="001C01AA" w:rsidRDefault="001C01AA" w:rsidP="001C01AA">
      <w:pPr>
        <w:tabs>
          <w:tab w:val="left" w:pos="709"/>
        </w:tabs>
        <w:ind w:left="100" w:right="119"/>
        <w:jc w:val="both"/>
        <w:rPr>
          <w:rFonts w:ascii="Trebuchet MS" w:hAnsi="Trebuchet MS"/>
        </w:rPr>
      </w:pPr>
      <w:r w:rsidRPr="00A573E5">
        <w:rPr>
          <w:rFonts w:ascii="Trebuchet MS" w:hAnsi="Trebuchet MS"/>
        </w:rPr>
        <w:tab/>
        <w:t xml:space="preserve">5.2 </w:t>
      </w:r>
      <w:r w:rsidR="00AB34FC" w:rsidRPr="00A573E5">
        <w:rPr>
          <w:rFonts w:ascii="Trebuchet MS" w:hAnsi="Trebuchet MS"/>
        </w:rPr>
        <w:t>Спосіб визначення ціни (тарифу) електричної</w:t>
      </w:r>
      <w:r w:rsidR="00AB34FC" w:rsidRPr="001C01AA">
        <w:rPr>
          <w:rFonts w:ascii="Trebuchet MS" w:hAnsi="Trebuchet MS"/>
        </w:rPr>
        <w:t xml:space="preserve"> енергії зазначається в комерційній пропозиції Постачальника.</w:t>
      </w:r>
    </w:p>
    <w:p w:rsidR="000A6A49" w:rsidRPr="00563F6A" w:rsidRDefault="00AB34FC" w:rsidP="001C01AA">
      <w:pPr>
        <w:pStyle w:val="a3"/>
        <w:ind w:right="116"/>
        <w:rPr>
          <w:rFonts w:ascii="Trebuchet MS" w:hAnsi="Trebuchet MS"/>
          <w:sz w:val="22"/>
          <w:szCs w:val="22"/>
        </w:rPr>
      </w:pPr>
      <w:r w:rsidRPr="00563F6A">
        <w:rPr>
          <w:rFonts w:ascii="Trebuchet MS" w:hAnsi="Trebuchet MS"/>
          <w:sz w:val="22"/>
          <w:szCs w:val="22"/>
        </w:rPr>
        <w:t>Для одного об'єкта споживання (площадки вимірювання) застосовується один спосіб визначення ціни електричної енергії.</w:t>
      </w:r>
    </w:p>
    <w:p w:rsidR="000A6A49" w:rsidRPr="00563F6A" w:rsidRDefault="00AB34FC" w:rsidP="001C01AA">
      <w:pPr>
        <w:pStyle w:val="a5"/>
        <w:numPr>
          <w:ilvl w:val="1"/>
          <w:numId w:val="17"/>
        </w:numPr>
        <w:tabs>
          <w:tab w:val="left" w:pos="1076"/>
        </w:tabs>
        <w:ind w:right="120" w:firstLine="600"/>
        <w:rPr>
          <w:rFonts w:ascii="Trebuchet MS" w:hAnsi="Trebuchet MS"/>
        </w:rPr>
      </w:pPr>
      <w:r w:rsidRPr="00563F6A">
        <w:rPr>
          <w:rFonts w:ascii="Trebuchet MS" w:hAnsi="Trebuchet MS"/>
        </w:rPr>
        <w:t>Інформація про діючу ціну електричної енергії на ринку "на добу на перед" має бути розміщена на офіційному вебсайті Постачальника.</w:t>
      </w:r>
    </w:p>
    <w:p w:rsidR="000A6A49" w:rsidRPr="00563F6A" w:rsidRDefault="00AB34FC" w:rsidP="001C01AA">
      <w:pPr>
        <w:pStyle w:val="a5"/>
        <w:numPr>
          <w:ilvl w:val="1"/>
          <w:numId w:val="17"/>
        </w:numPr>
        <w:tabs>
          <w:tab w:val="left" w:pos="1100"/>
        </w:tabs>
        <w:ind w:right="115" w:firstLine="600"/>
        <w:rPr>
          <w:rFonts w:ascii="Trebuchet MS" w:hAnsi="Trebuchet MS"/>
        </w:rPr>
      </w:pPr>
      <w:r w:rsidRPr="00563F6A">
        <w:rPr>
          <w:rFonts w:ascii="Trebuchet MS" w:hAnsi="Trebuchet MS"/>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A6A49" w:rsidRPr="005B4A45" w:rsidRDefault="00AB34FC" w:rsidP="001C01AA">
      <w:pPr>
        <w:pStyle w:val="a3"/>
        <w:ind w:right="122"/>
        <w:rPr>
          <w:rFonts w:ascii="Trebuchet MS" w:hAnsi="Trebuchet MS"/>
          <w:sz w:val="22"/>
          <w:szCs w:val="22"/>
        </w:rPr>
      </w:pPr>
      <w:r w:rsidRPr="00563F6A">
        <w:rPr>
          <w:rFonts w:ascii="Trebuchet MS" w:hAnsi="Trebuchet MS"/>
          <w:sz w:val="22"/>
          <w:szCs w:val="22"/>
        </w:rPr>
        <w:t xml:space="preserve">У випадках застосування до Споживача диференційованих цін електричної енергії </w:t>
      </w:r>
      <w:r w:rsidRPr="005B4A45">
        <w:rPr>
          <w:rFonts w:ascii="Trebuchet MS" w:hAnsi="Trebuchet MS"/>
          <w:sz w:val="22"/>
          <w:szCs w:val="22"/>
        </w:rPr>
        <w:t>суми, вказані в рахунках, відображають середню ціну, обчислену на базі різних диференційованих цін.</w:t>
      </w:r>
    </w:p>
    <w:p w:rsidR="000A6A49" w:rsidRPr="005B4A45" w:rsidRDefault="005B4A45" w:rsidP="001C01AA">
      <w:pPr>
        <w:pStyle w:val="a5"/>
        <w:ind w:left="709" w:firstLine="0"/>
        <w:rPr>
          <w:rFonts w:ascii="Trebuchet MS" w:hAnsi="Trebuchet MS"/>
        </w:rPr>
      </w:pPr>
      <w:r>
        <w:rPr>
          <w:rFonts w:ascii="Trebuchet MS" w:hAnsi="Trebuchet MS"/>
        </w:rPr>
        <w:t xml:space="preserve">5.5 </w:t>
      </w:r>
      <w:r w:rsidR="00AB34FC" w:rsidRPr="005B4A45">
        <w:rPr>
          <w:rFonts w:ascii="Trebuchet MS" w:hAnsi="Trebuchet MS"/>
        </w:rPr>
        <w:t>Розрахунковим періодом за цим Договором є календарний місяць.</w:t>
      </w:r>
      <w:r w:rsidR="00B3431F" w:rsidRPr="005B4A45">
        <w:rPr>
          <w:rFonts w:ascii="Trebuchet MS" w:hAnsi="Trebuchet MS"/>
        </w:rPr>
        <w:t xml:space="preserve"> </w:t>
      </w:r>
    </w:p>
    <w:p w:rsidR="000A6A49" w:rsidRPr="005B4A45" w:rsidRDefault="005B4A45" w:rsidP="001C01AA">
      <w:pPr>
        <w:ind w:right="119"/>
        <w:jc w:val="both"/>
        <w:rPr>
          <w:rFonts w:ascii="Trebuchet MS" w:hAnsi="Trebuchet MS"/>
        </w:rPr>
      </w:pPr>
      <w:r>
        <w:rPr>
          <w:rFonts w:ascii="Trebuchet MS" w:hAnsi="Trebuchet MS"/>
        </w:rPr>
        <w:tab/>
        <w:t xml:space="preserve">5.6 </w:t>
      </w:r>
      <w:r w:rsidR="00AB34FC" w:rsidRPr="005B4A45">
        <w:rPr>
          <w:rFonts w:ascii="Trebuchet MS" w:hAnsi="Trebuchet MS"/>
        </w:rPr>
        <w:t>Розрахунки Споживача за цим Договором здійснюються на поточний рахунок із спеціальним режимом використання (далі – спецрахунок).</w:t>
      </w:r>
    </w:p>
    <w:p w:rsidR="000A6A49" w:rsidRPr="005B4A45" w:rsidRDefault="00AB34FC" w:rsidP="001C01AA">
      <w:pPr>
        <w:pStyle w:val="a3"/>
        <w:ind w:right="117"/>
        <w:rPr>
          <w:rFonts w:ascii="Trebuchet MS" w:hAnsi="Trebuchet MS"/>
          <w:sz w:val="22"/>
          <w:szCs w:val="22"/>
        </w:rPr>
      </w:pPr>
      <w:r w:rsidRPr="005B4A45">
        <w:rPr>
          <w:rFonts w:ascii="Trebuchet MS" w:hAnsi="Trebuchet MS"/>
          <w:sz w:val="22"/>
          <w:szCs w:val="22"/>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rsidR="000A6A49" w:rsidRPr="00563F6A" w:rsidRDefault="00AB34FC" w:rsidP="001C01AA">
      <w:pPr>
        <w:pStyle w:val="a3"/>
        <w:ind w:right="128"/>
        <w:rPr>
          <w:rFonts w:ascii="Trebuchet MS" w:hAnsi="Trebuchet MS"/>
          <w:sz w:val="22"/>
          <w:szCs w:val="22"/>
        </w:rPr>
      </w:pPr>
      <w:r w:rsidRPr="00563F6A">
        <w:rPr>
          <w:rFonts w:ascii="Trebuchet MS" w:hAnsi="Trebuchet MS"/>
          <w:sz w:val="22"/>
          <w:szCs w:val="22"/>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0A6A49" w:rsidRPr="001C01AA" w:rsidRDefault="00AB34FC" w:rsidP="001C01AA">
      <w:pPr>
        <w:pStyle w:val="a3"/>
        <w:ind w:right="121"/>
        <w:rPr>
          <w:rFonts w:ascii="Trebuchet MS" w:hAnsi="Trebuchet MS"/>
          <w:sz w:val="22"/>
          <w:szCs w:val="22"/>
        </w:rPr>
      </w:pPr>
      <w:r w:rsidRPr="00563F6A">
        <w:rPr>
          <w:rFonts w:ascii="Trebuchet MS" w:hAnsi="Trebuchet MS"/>
          <w:sz w:val="22"/>
          <w:szCs w:val="22"/>
        </w:rPr>
        <w:t xml:space="preserve">Оплата вважається здійсненою після того, </w:t>
      </w:r>
      <w:r w:rsidR="001F222D">
        <w:rPr>
          <w:rFonts w:ascii="Trebuchet MS" w:hAnsi="Trebuchet MS"/>
          <w:sz w:val="22"/>
          <w:szCs w:val="22"/>
        </w:rPr>
        <w:t>4</w:t>
      </w:r>
      <w:r w:rsidRPr="00563F6A">
        <w:rPr>
          <w:rFonts w:ascii="Trebuchet MS" w:hAnsi="Trebuchet MS"/>
          <w:sz w:val="22"/>
          <w:szCs w:val="22"/>
        </w:rPr>
        <w:t xml:space="preserve">як на спецрахунок Постачальника надійшла вся сума коштів, що підлягає сплаті за куповану електричну енергію відповідно до умов цього </w:t>
      </w:r>
      <w:r w:rsidRPr="001C01AA">
        <w:rPr>
          <w:rFonts w:ascii="Trebuchet MS" w:hAnsi="Trebuchet MS"/>
          <w:sz w:val="22"/>
          <w:szCs w:val="22"/>
        </w:rPr>
        <w:t>Договору.</w:t>
      </w:r>
    </w:p>
    <w:p w:rsidR="000A6A49" w:rsidRPr="001C01AA" w:rsidRDefault="00AB34FC" w:rsidP="004D460A">
      <w:pPr>
        <w:pStyle w:val="a3"/>
        <w:ind w:right="121"/>
        <w:rPr>
          <w:rFonts w:ascii="Trebuchet MS" w:hAnsi="Trebuchet MS"/>
          <w:sz w:val="22"/>
          <w:szCs w:val="22"/>
        </w:rPr>
      </w:pPr>
      <w:r w:rsidRPr="001C01AA">
        <w:rPr>
          <w:rFonts w:ascii="Trebuchet MS" w:hAnsi="Trebuchet MS"/>
          <w:sz w:val="22"/>
          <w:szCs w:val="22"/>
        </w:rPr>
        <w:t xml:space="preserve">Спецрахунок Постачальника зазначається у платіжних документах Постачальника, у </w:t>
      </w:r>
      <w:r w:rsidRPr="001C01AA">
        <w:rPr>
          <w:rFonts w:ascii="Trebuchet MS" w:hAnsi="Trebuchet MS"/>
          <w:sz w:val="22"/>
          <w:szCs w:val="22"/>
        </w:rPr>
        <w:lastRenderedPageBreak/>
        <w:t>тому числі у разі його зміни.</w:t>
      </w:r>
    </w:p>
    <w:p w:rsidR="000A6A49" w:rsidRPr="001C01AA" w:rsidRDefault="005B4A45" w:rsidP="001C01AA">
      <w:pPr>
        <w:pStyle w:val="a3"/>
        <w:ind w:right="117"/>
        <w:rPr>
          <w:rFonts w:ascii="Trebuchet MS" w:hAnsi="Trebuchet MS"/>
          <w:sz w:val="22"/>
          <w:szCs w:val="22"/>
        </w:rPr>
      </w:pPr>
      <w:r w:rsidRPr="001C01AA">
        <w:rPr>
          <w:rFonts w:ascii="Trebuchet MS" w:hAnsi="Trebuchet MS"/>
          <w:sz w:val="22"/>
          <w:szCs w:val="22"/>
        </w:rPr>
        <w:tab/>
        <w:t xml:space="preserve">5.7 </w:t>
      </w:r>
      <w:r w:rsidR="00AB34FC" w:rsidRPr="001C01AA">
        <w:rPr>
          <w:rFonts w:ascii="Trebuchet MS" w:hAnsi="Trebuchet MS"/>
          <w:sz w:val="22"/>
          <w:szCs w:val="22"/>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0A6A49" w:rsidRPr="001C01AA" w:rsidRDefault="00AB34FC" w:rsidP="001C01AA">
      <w:pPr>
        <w:pStyle w:val="a3"/>
        <w:ind w:right="117"/>
        <w:rPr>
          <w:rFonts w:ascii="Trebuchet MS" w:hAnsi="Trebuchet MS"/>
          <w:sz w:val="22"/>
          <w:szCs w:val="22"/>
        </w:rPr>
      </w:pPr>
      <w:r w:rsidRPr="001C01AA">
        <w:rPr>
          <w:rFonts w:ascii="Trebuchet MS" w:hAnsi="Trebuchet MS"/>
          <w:sz w:val="22"/>
          <w:szCs w:val="22"/>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0A6A49" w:rsidRPr="001C01AA" w:rsidRDefault="005B4A45" w:rsidP="00BF7359">
      <w:pPr>
        <w:pStyle w:val="a3"/>
        <w:ind w:right="117"/>
        <w:rPr>
          <w:rFonts w:ascii="Trebuchet MS" w:hAnsi="Trebuchet MS"/>
          <w:sz w:val="22"/>
          <w:szCs w:val="22"/>
        </w:rPr>
      </w:pPr>
      <w:r w:rsidRPr="00BF7359">
        <w:rPr>
          <w:rFonts w:ascii="Trebuchet MS" w:hAnsi="Trebuchet MS"/>
          <w:sz w:val="22"/>
          <w:szCs w:val="22"/>
        </w:rPr>
        <w:t>5.</w:t>
      </w:r>
      <w:r w:rsidR="001C01AA" w:rsidRPr="00BF7359">
        <w:rPr>
          <w:rFonts w:ascii="Trebuchet MS" w:hAnsi="Trebuchet MS"/>
          <w:sz w:val="22"/>
          <w:szCs w:val="22"/>
        </w:rPr>
        <w:t>8</w:t>
      </w:r>
      <w:r w:rsidRPr="001C01AA">
        <w:rPr>
          <w:rFonts w:ascii="Trebuchet MS" w:hAnsi="Trebuchet MS"/>
          <w:sz w:val="22"/>
          <w:szCs w:val="22"/>
        </w:rPr>
        <w:t xml:space="preserve"> </w:t>
      </w:r>
      <w:r w:rsidR="00AB34FC" w:rsidRPr="001C01AA">
        <w:rPr>
          <w:rFonts w:ascii="Trebuchet MS" w:hAnsi="Trebuchet MS"/>
          <w:sz w:val="22"/>
          <w:szCs w:val="22"/>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У разі несвоєчасної оплати платежів передбачених цим Договором, Постачальник проводить Споживачу, нарахування за весь час прострочення виконання грошового зобов’язання пені, 3% річних від простроченої суми та інфляційних нарахувань.</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Пеня, 3% річних та інфляційні нарахування сплачуються на поточний рахунок Постачальника, який вказується в рахунках.</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Споживач, сплачує Постачальнику пеню у розмірі, що визначається цим Договором, та зазначається в комерційній пропозиції, яка є додатком 2 до цього Договору.</w:t>
      </w:r>
    </w:p>
    <w:p w:rsidR="000A6A49" w:rsidRPr="001C01AA" w:rsidRDefault="001C01AA" w:rsidP="00BF7359">
      <w:pPr>
        <w:pStyle w:val="a3"/>
        <w:ind w:right="117"/>
        <w:rPr>
          <w:rFonts w:ascii="Trebuchet MS" w:hAnsi="Trebuchet MS"/>
          <w:sz w:val="22"/>
          <w:szCs w:val="22"/>
        </w:rPr>
      </w:pPr>
      <w:r w:rsidRPr="001C01AA">
        <w:rPr>
          <w:rFonts w:ascii="Trebuchet MS" w:hAnsi="Trebuchet MS"/>
          <w:sz w:val="22"/>
          <w:szCs w:val="22"/>
        </w:rPr>
        <w:t>5.</w:t>
      </w:r>
      <w:r w:rsidRPr="00BF7359">
        <w:rPr>
          <w:rFonts w:ascii="Trebuchet MS" w:hAnsi="Trebuchet MS"/>
          <w:sz w:val="22"/>
          <w:szCs w:val="22"/>
        </w:rPr>
        <w:t>9</w:t>
      </w:r>
      <w:r w:rsidRPr="001C01AA">
        <w:rPr>
          <w:rFonts w:ascii="Trebuchet MS" w:hAnsi="Trebuchet MS"/>
          <w:sz w:val="22"/>
          <w:szCs w:val="22"/>
        </w:rPr>
        <w:t xml:space="preserve"> </w:t>
      </w:r>
      <w:r w:rsidR="00AB34FC" w:rsidRPr="001C01AA">
        <w:rPr>
          <w:rFonts w:ascii="Trebuchet MS" w:hAnsi="Trebuchet MS"/>
          <w:sz w:val="22"/>
          <w:szCs w:val="22"/>
        </w:rPr>
        <w:t>У разі виникнення у Споживача заборгованості за електричну енергію за цим Договором, сторони за взаємною згодою укладають графік погашення заборгованості на строк не більше 12 місяців. За вимогою Постачальника Споживач подає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У разі недо</w:t>
      </w:r>
      <w:r w:rsidR="001C01AA" w:rsidRPr="001C01AA">
        <w:rPr>
          <w:rFonts w:ascii="Trebuchet MS" w:hAnsi="Trebuchet MS"/>
          <w:sz w:val="22"/>
          <w:szCs w:val="22"/>
        </w:rPr>
        <w:t xml:space="preserve">тримання </w:t>
      </w:r>
      <w:r w:rsidRPr="001C01AA">
        <w:rPr>
          <w:rFonts w:ascii="Trebuchet MS" w:hAnsi="Trebuchet MS"/>
          <w:sz w:val="22"/>
          <w:szCs w:val="22"/>
        </w:rPr>
        <w:t>графіка погашення заборгованості або прострочення оплати поточних</w:t>
      </w:r>
      <w:r w:rsidR="001358BC" w:rsidRPr="001C01AA">
        <w:rPr>
          <w:rFonts w:ascii="Trebuchet MS" w:hAnsi="Trebuchet MS"/>
          <w:sz w:val="22"/>
          <w:szCs w:val="22"/>
        </w:rPr>
        <w:t xml:space="preserve"> </w:t>
      </w:r>
      <w:r w:rsidRPr="001C01AA">
        <w:rPr>
          <w:rFonts w:ascii="Trebuchet MS" w:hAnsi="Trebuchet MS"/>
          <w:sz w:val="22"/>
          <w:szCs w:val="22"/>
        </w:rPr>
        <w:t>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0A6A49" w:rsidRPr="001C01AA" w:rsidRDefault="001C01AA" w:rsidP="00BF7359">
      <w:pPr>
        <w:pStyle w:val="a3"/>
        <w:ind w:right="117"/>
        <w:rPr>
          <w:rFonts w:ascii="Trebuchet MS" w:hAnsi="Trebuchet MS"/>
          <w:sz w:val="22"/>
          <w:szCs w:val="22"/>
        </w:rPr>
      </w:pPr>
      <w:r w:rsidRPr="00BF7359">
        <w:rPr>
          <w:rFonts w:ascii="Trebuchet MS" w:hAnsi="Trebuchet MS"/>
          <w:sz w:val="22"/>
          <w:szCs w:val="22"/>
        </w:rPr>
        <w:t xml:space="preserve">5.10 </w:t>
      </w:r>
      <w:r w:rsidR="00AB34FC" w:rsidRPr="001C01AA">
        <w:rPr>
          <w:rFonts w:ascii="Trebuchet MS" w:hAnsi="Trebuchet MS"/>
          <w:sz w:val="22"/>
          <w:szCs w:val="22"/>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0A6A49" w:rsidRPr="001C01AA" w:rsidRDefault="00AB34FC" w:rsidP="004D460A">
      <w:pPr>
        <w:pStyle w:val="a3"/>
        <w:ind w:right="127"/>
        <w:rPr>
          <w:rFonts w:ascii="Trebuchet MS" w:hAnsi="Trebuchet MS"/>
          <w:sz w:val="22"/>
          <w:szCs w:val="22"/>
        </w:rPr>
      </w:pPr>
      <w:r w:rsidRPr="001C01AA">
        <w:rPr>
          <w:rFonts w:ascii="Trebuchet MS" w:hAnsi="Trebuchet MS"/>
          <w:sz w:val="22"/>
          <w:szCs w:val="2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0A6A49" w:rsidRPr="001C01AA" w:rsidRDefault="00AB34FC" w:rsidP="004D460A">
      <w:pPr>
        <w:pStyle w:val="a3"/>
        <w:ind w:right="126"/>
        <w:rPr>
          <w:rFonts w:ascii="Trebuchet MS" w:hAnsi="Trebuchet MS"/>
          <w:sz w:val="22"/>
          <w:szCs w:val="22"/>
        </w:rPr>
      </w:pPr>
      <w:r w:rsidRPr="001C01AA">
        <w:rPr>
          <w:rFonts w:ascii="Trebuchet MS" w:hAnsi="Trebuchet MS"/>
          <w:sz w:val="22"/>
          <w:szCs w:val="2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0A6A49" w:rsidRPr="00BF7359" w:rsidRDefault="00BF7359" w:rsidP="00BF7359">
      <w:pPr>
        <w:pStyle w:val="a3"/>
        <w:ind w:right="127"/>
        <w:rPr>
          <w:rFonts w:ascii="Trebuchet MS" w:hAnsi="Trebuchet MS"/>
          <w:sz w:val="22"/>
          <w:szCs w:val="22"/>
        </w:rPr>
      </w:pPr>
      <w:r w:rsidRPr="00BF7359">
        <w:rPr>
          <w:rFonts w:ascii="Trebuchet MS" w:hAnsi="Trebuchet MS"/>
          <w:sz w:val="22"/>
          <w:szCs w:val="22"/>
        </w:rPr>
        <w:t xml:space="preserve">5.11 </w:t>
      </w:r>
      <w:r w:rsidR="00AB34FC" w:rsidRPr="00BF7359">
        <w:rPr>
          <w:rFonts w:ascii="Trebuchet MS" w:hAnsi="Trebuchet MS"/>
          <w:sz w:val="22"/>
          <w:szCs w:val="22"/>
        </w:rP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 (передачі)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0A6A49" w:rsidRPr="00BF7359" w:rsidRDefault="00BF7359" w:rsidP="00BF7359">
      <w:pPr>
        <w:pStyle w:val="a3"/>
        <w:ind w:right="127"/>
        <w:rPr>
          <w:rFonts w:ascii="Trebuchet MS" w:hAnsi="Trebuchet MS"/>
          <w:sz w:val="22"/>
          <w:szCs w:val="22"/>
        </w:rPr>
      </w:pPr>
      <w:r w:rsidRPr="00BF7359">
        <w:rPr>
          <w:rFonts w:ascii="Trebuchet MS" w:hAnsi="Trebuchet MS"/>
          <w:sz w:val="22"/>
          <w:szCs w:val="22"/>
        </w:rPr>
        <w:lastRenderedPageBreak/>
        <w:t xml:space="preserve">5.12 </w:t>
      </w:r>
      <w:r w:rsidR="00AB34FC" w:rsidRPr="00BF7359">
        <w:rPr>
          <w:rFonts w:ascii="Trebuchet MS" w:hAnsi="Trebuchet MS"/>
          <w:sz w:val="22"/>
          <w:szCs w:val="22"/>
        </w:rPr>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0A6A49" w:rsidRPr="00BF7359" w:rsidRDefault="00BF7359" w:rsidP="00BF7359">
      <w:pPr>
        <w:pStyle w:val="a3"/>
        <w:ind w:right="127"/>
        <w:rPr>
          <w:rFonts w:ascii="Trebuchet MS" w:hAnsi="Trebuchet MS"/>
          <w:sz w:val="22"/>
          <w:szCs w:val="22"/>
        </w:rPr>
      </w:pPr>
      <w:r>
        <w:rPr>
          <w:rFonts w:ascii="Trebuchet MS" w:hAnsi="Trebuchet MS"/>
          <w:sz w:val="22"/>
          <w:szCs w:val="22"/>
        </w:rPr>
        <w:t xml:space="preserve">5.13 </w:t>
      </w:r>
      <w:r w:rsidR="00AB34FC" w:rsidRPr="00BF7359">
        <w:rPr>
          <w:rFonts w:ascii="Trebuchet MS" w:hAnsi="Trebuchet MS"/>
          <w:sz w:val="22"/>
          <w:szCs w:val="22"/>
        </w:rPr>
        <w:t>Комерційна пропозиція, яка є додатком 2 до цього Договору, має містити наступну інформацію:</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ціну (тариф) електричної енергії, у тому числі диференційовані ціни (тарифи);</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спосіб оплати (необхідно обрати лише один з варіантів:</w:t>
      </w:r>
      <w:r w:rsidR="00BF7359">
        <w:rPr>
          <w:rFonts w:ascii="Trebuchet MS" w:hAnsi="Trebuchet MS"/>
          <w:sz w:val="22"/>
          <w:szCs w:val="22"/>
        </w:rPr>
        <w:t xml:space="preserve"> </w:t>
      </w:r>
      <w:r w:rsidRPr="00BF7359">
        <w:rPr>
          <w:rFonts w:ascii="Trebuchet MS" w:hAnsi="Trebuchet MS"/>
          <w:sz w:val="22"/>
          <w:szCs w:val="22"/>
        </w:rPr>
        <w:t>попередня оплата, по факту, плановий платіж);</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термін надання рахунку за спожиту електричну енергію та строк його оплати;</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пені за порушення строку оплати або штраф;</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компенсації Споживачу за недодержання Постачальником якості надання комерційних послуг;</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штрафу за дострокове розірвання Договору у випадках, не передбачених умовами Договору;</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термін дії Договору та умови пролонгації;</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дата та підпис споживача;</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можливість надання пільг, субсидій.</w:t>
      </w:r>
    </w:p>
    <w:p w:rsidR="000A6A49" w:rsidRPr="00563F6A" w:rsidRDefault="00AB34FC" w:rsidP="00BF7359">
      <w:pPr>
        <w:pStyle w:val="a3"/>
        <w:ind w:right="127"/>
        <w:rPr>
          <w:rFonts w:ascii="Trebuchet MS" w:hAnsi="Trebuchet MS"/>
          <w:sz w:val="22"/>
          <w:szCs w:val="22"/>
        </w:rPr>
      </w:pPr>
      <w:r w:rsidRPr="00563F6A">
        <w:rPr>
          <w:rFonts w:ascii="Trebuchet MS" w:hAnsi="Trebuchet MS"/>
          <w:sz w:val="22"/>
          <w:szCs w:val="2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та обов'язки Споживача</w:t>
      </w:r>
    </w:p>
    <w:p w:rsidR="003B5E0E" w:rsidRPr="00563F6A" w:rsidRDefault="003B5E0E" w:rsidP="003B5E0E">
      <w:pPr>
        <w:pStyle w:val="11"/>
        <w:ind w:left="0" w:firstLine="0"/>
        <w:rPr>
          <w:rFonts w:ascii="Trebuchet MS" w:hAnsi="Trebuchet MS"/>
          <w:sz w:val="22"/>
          <w:szCs w:val="22"/>
        </w:rPr>
      </w:pPr>
    </w:p>
    <w:p w:rsidR="000A6A49" w:rsidRPr="00BF7359" w:rsidRDefault="00BF7359" w:rsidP="00BF7359">
      <w:pPr>
        <w:ind w:left="700"/>
        <w:rPr>
          <w:rFonts w:ascii="Trebuchet MS" w:hAnsi="Trebuchet MS"/>
        </w:rPr>
      </w:pPr>
      <w:r>
        <w:rPr>
          <w:rFonts w:ascii="Trebuchet MS" w:hAnsi="Trebuchet MS"/>
        </w:rPr>
        <w:t xml:space="preserve">6.1 </w:t>
      </w:r>
      <w:r w:rsidR="00AB34FC" w:rsidRPr="00BF7359">
        <w:rPr>
          <w:rFonts w:ascii="Trebuchet MS" w:hAnsi="Trebuchet MS"/>
        </w:rPr>
        <w:t>Споживач має право:</w:t>
      </w:r>
    </w:p>
    <w:p w:rsidR="000A6A49" w:rsidRPr="00563F6A" w:rsidRDefault="00AB34FC" w:rsidP="00E82DF5">
      <w:pPr>
        <w:pStyle w:val="a5"/>
        <w:numPr>
          <w:ilvl w:val="0"/>
          <w:numId w:val="13"/>
        </w:numPr>
        <w:ind w:left="142" w:right="127" w:firstLine="600"/>
        <w:rPr>
          <w:rFonts w:ascii="Trebuchet MS" w:hAnsi="Trebuchet MS"/>
        </w:rPr>
      </w:pPr>
      <w:r w:rsidRPr="00563F6A">
        <w:rPr>
          <w:rFonts w:ascii="Trebuchet MS" w:hAnsi="Trebuchet MS"/>
        </w:rPr>
        <w:t>обирати спосіб визначення ціни за постачання електричної енергії на умовах, зазначених у комерційній пропозиції, обраній Споживачем;</w:t>
      </w:r>
    </w:p>
    <w:p w:rsidR="000A6A49" w:rsidRPr="00563F6A" w:rsidRDefault="00AB34FC" w:rsidP="00CB31F6">
      <w:pPr>
        <w:pStyle w:val="a5"/>
        <w:numPr>
          <w:ilvl w:val="0"/>
          <w:numId w:val="13"/>
        </w:numPr>
        <w:ind w:left="142" w:right="60" w:firstLine="567"/>
        <w:rPr>
          <w:rFonts w:ascii="Trebuchet MS" w:hAnsi="Trebuchet MS"/>
        </w:rPr>
      </w:pPr>
      <w:r w:rsidRPr="00563F6A">
        <w:rPr>
          <w:rFonts w:ascii="Trebuchet MS" w:hAnsi="Trebuchet MS"/>
        </w:rPr>
        <w:t>отримувати електричну енергію на умовах, зазначених у цьому Договорі;</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безоплатно отримувати всю ін</w:t>
      </w:r>
      <w:r w:rsidR="00BF7359">
        <w:rPr>
          <w:rFonts w:ascii="Trebuchet MS" w:hAnsi="Trebuchet MS"/>
        </w:rPr>
        <w:t xml:space="preserve">формацію стосовно його прав та </w:t>
      </w:r>
      <w:r w:rsidRPr="00563F6A">
        <w:rPr>
          <w:rFonts w:ascii="Trebuchet MS" w:hAnsi="Trebuchet MS"/>
        </w:rPr>
        <w:t>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безоплатно отримувати інформацію про обсяги та інші параметри власного споживання електричної енергії;</w:t>
      </w:r>
    </w:p>
    <w:p w:rsidR="000A6A49" w:rsidRPr="00BF7359" w:rsidRDefault="00AB34FC" w:rsidP="00BF7359">
      <w:pPr>
        <w:pStyle w:val="a5"/>
        <w:numPr>
          <w:ilvl w:val="0"/>
          <w:numId w:val="13"/>
        </w:numPr>
        <w:ind w:left="142" w:right="127" w:firstLine="600"/>
        <w:rPr>
          <w:rFonts w:ascii="Trebuchet MS" w:hAnsi="Trebuchet MS"/>
        </w:rPr>
      </w:pPr>
      <w:r w:rsidRPr="00563F6A">
        <w:rPr>
          <w:rFonts w:ascii="Trebuchet MS" w:hAnsi="Trebuchet MS"/>
        </w:rPr>
        <w:t xml:space="preserve">звертатися до </w:t>
      </w:r>
      <w:r w:rsidRPr="00BF7359">
        <w:rPr>
          <w:rFonts w:ascii="Trebuchet MS" w:hAnsi="Trebuchet MS"/>
        </w:rPr>
        <w:t>Постачальника для вирішення будь-яких питань, пов'язаних з виконанням</w:t>
      </w:r>
      <w:r w:rsidR="00B742DD" w:rsidRPr="00BF7359">
        <w:rPr>
          <w:rFonts w:ascii="Trebuchet MS" w:hAnsi="Trebuchet MS"/>
        </w:rPr>
        <w:t xml:space="preserve"> </w:t>
      </w:r>
      <w:r w:rsidRPr="00BF7359">
        <w:rPr>
          <w:rFonts w:ascii="Trebuchet MS" w:hAnsi="Trebuchet MS"/>
        </w:rPr>
        <w:t>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вимагати від Постачальника надання письмової форми 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проводити звіряння фактичних розрахунків в установленому ПРРЕЕ порядку з підписанням відповідного акта;</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вільно обирати іншого електропостачальника та розірвати цей Договір у встановленому цим Договором та чинним законодавством порядку;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 xml:space="preserve">оскаржувати будь-які несанкціоновані, неправомірні чи інші дії Постачальника, що </w:t>
      </w:r>
      <w:r w:rsidRPr="00563F6A">
        <w:rPr>
          <w:rFonts w:ascii="Trebuchet MS" w:hAnsi="Trebuchet MS"/>
        </w:rPr>
        <w:lastRenderedPageBreak/>
        <w:t>порушують права Споживача, та брати участь у розгляді цих скарг на умовах, визначених чинним законодавством та цим Договором;</w:t>
      </w:r>
    </w:p>
    <w:p w:rsidR="000A6A49" w:rsidRPr="00563F6A" w:rsidRDefault="00AB34FC" w:rsidP="004D460A">
      <w:pPr>
        <w:pStyle w:val="a5"/>
        <w:numPr>
          <w:ilvl w:val="0"/>
          <w:numId w:val="13"/>
        </w:numPr>
        <w:tabs>
          <w:tab w:val="left" w:pos="1053"/>
        </w:tabs>
        <w:ind w:right="122" w:firstLine="600"/>
        <w:rPr>
          <w:rFonts w:ascii="Trebuchet MS" w:hAnsi="Trebuchet MS"/>
        </w:rPr>
      </w:pPr>
      <w:r w:rsidRPr="00563F6A">
        <w:rPr>
          <w:rFonts w:ascii="Trebuchet MS" w:hAnsi="Trebuchet MS"/>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A6A49" w:rsidRPr="00563F6A" w:rsidRDefault="00AB34FC" w:rsidP="004D460A">
      <w:pPr>
        <w:pStyle w:val="a5"/>
        <w:numPr>
          <w:ilvl w:val="0"/>
          <w:numId w:val="13"/>
        </w:numPr>
        <w:tabs>
          <w:tab w:val="left" w:pos="1100"/>
        </w:tabs>
        <w:ind w:right="120" w:firstLine="600"/>
        <w:rPr>
          <w:rFonts w:ascii="Trebuchet MS" w:hAnsi="Trebuchet MS"/>
        </w:rPr>
      </w:pPr>
      <w:r w:rsidRPr="00563F6A">
        <w:rPr>
          <w:rFonts w:ascii="Trebuchet MS" w:hAnsi="Trebuchet MS"/>
        </w:rPr>
        <w:t>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0A6A49" w:rsidRPr="00563F6A" w:rsidRDefault="00AB34FC" w:rsidP="004D460A">
      <w:pPr>
        <w:pStyle w:val="a5"/>
        <w:numPr>
          <w:ilvl w:val="0"/>
          <w:numId w:val="13"/>
        </w:numPr>
        <w:tabs>
          <w:tab w:val="left" w:pos="1048"/>
        </w:tabs>
        <w:ind w:left="1047" w:hanging="348"/>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0E4BF9" w:rsidP="000E4BF9">
      <w:pPr>
        <w:pStyle w:val="a5"/>
        <w:ind w:left="567" w:firstLine="0"/>
        <w:rPr>
          <w:rFonts w:ascii="Trebuchet MS" w:hAnsi="Trebuchet MS"/>
        </w:rPr>
      </w:pPr>
      <w:r>
        <w:rPr>
          <w:rFonts w:ascii="Trebuchet MS" w:hAnsi="Trebuchet MS"/>
        </w:rPr>
        <w:t xml:space="preserve">6.2 </w:t>
      </w:r>
      <w:r w:rsidR="00AB34FC" w:rsidRPr="00563F6A">
        <w:rPr>
          <w:rFonts w:ascii="Trebuchet MS" w:hAnsi="Trebuchet MS"/>
        </w:rPr>
        <w:t>Споживач зобов'язується:</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 </w:t>
      </w:r>
      <w:r w:rsidR="00AB34FC" w:rsidRPr="00AF204E">
        <w:rPr>
          <w:rFonts w:ascii="Trebuchet MS" w:hAnsi="Trebuchet MS"/>
        </w:rPr>
        <w:t>забезпечувати своєчасну та повну оплату спожитої електричної енергії згідно з умовами цього Договору;</w:t>
      </w:r>
    </w:p>
    <w:p w:rsidR="000A6A49" w:rsidRPr="00AF204E" w:rsidRDefault="00AF204E" w:rsidP="00AF204E">
      <w:pPr>
        <w:ind w:right="122"/>
        <w:jc w:val="both"/>
        <w:rPr>
          <w:rFonts w:ascii="Trebuchet MS" w:hAnsi="Trebuchet MS"/>
        </w:rPr>
      </w:pPr>
      <w:r>
        <w:rPr>
          <w:rFonts w:ascii="Trebuchet MS" w:hAnsi="Trebuchet MS"/>
        </w:rPr>
        <w:tab/>
        <w:t>2)</w:t>
      </w:r>
      <w:r w:rsidR="00AB34FC" w:rsidRPr="00AF204E">
        <w:rPr>
          <w:rFonts w:ascii="Trebuchet MS" w:hAnsi="Trebuchet MS"/>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3) </w:t>
      </w:r>
      <w:r w:rsidR="00AB34FC" w:rsidRPr="00AF204E">
        <w:rPr>
          <w:rFonts w:ascii="Trebuchet MS" w:hAnsi="Trebuchet MS"/>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4) </w:t>
      </w:r>
      <w:r w:rsidR="00AB34FC" w:rsidRPr="00AF204E">
        <w:rPr>
          <w:rFonts w:ascii="Trebuchet MS" w:hAnsi="Trebuchet MS"/>
        </w:rPr>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5) </w:t>
      </w:r>
      <w:r w:rsidR="00AB34FC" w:rsidRPr="00AF204E">
        <w:rPr>
          <w:rFonts w:ascii="Trebuchet MS" w:hAnsi="Trebuchet MS"/>
        </w:rPr>
        <w:t>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6) </w:t>
      </w:r>
      <w:r w:rsidR="00AB34FC" w:rsidRPr="00AF204E">
        <w:rPr>
          <w:rFonts w:ascii="Trebuchet MS" w:hAnsi="Trebuchet MS"/>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7) </w:t>
      </w:r>
      <w:r w:rsidR="00AB34FC" w:rsidRPr="00AF204E">
        <w:rPr>
          <w:rFonts w:ascii="Trebuchet MS" w:hAnsi="Trebuchet MS"/>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r>
      <w:r w:rsidRPr="00AF204E">
        <w:rPr>
          <w:rFonts w:ascii="Trebuchet MS" w:hAnsi="Trebuchet MS"/>
        </w:rPr>
        <w:t xml:space="preserve">8) </w:t>
      </w:r>
      <w:r w:rsidR="00AB34FC" w:rsidRPr="00AF204E">
        <w:rPr>
          <w:rFonts w:ascii="Trebuchet MS" w:hAnsi="Trebuchet MS"/>
        </w:rPr>
        <w:t>здійснювати оплату рахунків на пеню, інфляційні нарахування, 3% річних;</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9) </w:t>
      </w:r>
      <w:r w:rsidR="00AB34FC" w:rsidRPr="00AF204E">
        <w:rPr>
          <w:rFonts w:ascii="Trebuchet MS" w:hAnsi="Trebuchet MS"/>
        </w:rPr>
        <w:t>відшкодовувати витрати, понесені Постачальником на користь оператора системи за здійснення робіт з припинення та відновлення електроживлення електроустановки Споживача, у випадках та порядку, що встановлені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10) </w:t>
      </w:r>
      <w:r w:rsidR="00AB34FC" w:rsidRPr="00AF204E">
        <w:rPr>
          <w:rFonts w:ascii="Trebuchet MS" w:hAnsi="Trebuchet MS"/>
        </w:rPr>
        <w:t>у разі звільнення приміщення та/або остаточного припинення користування електричною енергією повідомити Постачальника та оператора системи або основного споживача про намір припинити дію відповідних договорів не пізніше ніж за 20 робочих днів до</w:t>
      </w:r>
      <w:r w:rsidR="00900CD3" w:rsidRPr="00AF204E">
        <w:rPr>
          <w:rFonts w:ascii="Trebuchet MS" w:hAnsi="Trebuchet MS"/>
        </w:rPr>
        <w:t xml:space="preserve"> </w:t>
      </w:r>
      <w:r w:rsidR="00AB34FC" w:rsidRPr="00AF204E">
        <w:rPr>
          <w:rFonts w:ascii="Trebuchet MS" w:hAnsi="Trebuchet MS"/>
        </w:rPr>
        <w:t>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rsidR="00AF204E" w:rsidRDefault="00AF204E" w:rsidP="00AF204E">
      <w:pPr>
        <w:tabs>
          <w:tab w:val="left" w:pos="709"/>
        </w:tabs>
        <w:ind w:right="122"/>
        <w:jc w:val="both"/>
        <w:rPr>
          <w:rFonts w:ascii="Trebuchet MS" w:hAnsi="Trebuchet MS"/>
        </w:rPr>
      </w:pPr>
      <w:r>
        <w:rPr>
          <w:rFonts w:ascii="Trebuchet MS" w:hAnsi="Trebuchet MS"/>
        </w:rPr>
        <w:tab/>
        <w:t xml:space="preserve">11) </w:t>
      </w:r>
      <w:r w:rsidR="00AB34FC" w:rsidRPr="00AF204E">
        <w:rPr>
          <w:rFonts w:ascii="Trebuchet MS" w:hAnsi="Trebuchet MS"/>
        </w:rPr>
        <w:t>здійснити реєстрацію розрахунків коригування у Єдиному реєстрі податкових накладних у терміни, встановлені Податковим кодексом України, якщо обов’язо</w:t>
      </w:r>
      <w:r>
        <w:rPr>
          <w:rFonts w:ascii="Trebuchet MS" w:hAnsi="Trebuchet MS"/>
        </w:rPr>
        <w:t xml:space="preserve">к такої реєстрації відповідно </w:t>
      </w:r>
      <w:r w:rsidR="00AB34FC" w:rsidRPr="00AF204E">
        <w:rPr>
          <w:rFonts w:ascii="Trebuchet MS" w:hAnsi="Trebuchet MS"/>
        </w:rPr>
        <w:t>до вимог Податкового кодексу України покладено на Споживача;</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12) </w:t>
      </w:r>
      <w:r w:rsidR="00AB34FC" w:rsidRPr="00AF204E">
        <w:rPr>
          <w:rFonts w:ascii="Trebuchet MS" w:hAnsi="Trebuchet MS"/>
        </w:rPr>
        <w:t>виконувати інші обов'язки, покладені на Споживача чинним законодавством та/або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13) </w:t>
      </w:r>
      <w:r w:rsidR="00AB34FC" w:rsidRPr="00AF204E">
        <w:rPr>
          <w:rFonts w:ascii="Trebuchet MS" w:hAnsi="Trebuchet MS"/>
        </w:rPr>
        <w:t>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01715C" w:rsidRDefault="0001715C" w:rsidP="004D460A">
      <w:pPr>
        <w:pStyle w:val="a3"/>
        <w:ind w:left="0" w:firstLine="0"/>
        <w:jc w:val="left"/>
        <w:rPr>
          <w:rFonts w:ascii="Trebuchet MS" w:hAnsi="Trebuchet MS"/>
          <w:sz w:val="22"/>
          <w:szCs w:val="22"/>
        </w:rPr>
      </w:pPr>
    </w:p>
    <w:p w:rsidR="00C65F36" w:rsidRDefault="00C65F36" w:rsidP="004D460A">
      <w:pPr>
        <w:pStyle w:val="a3"/>
        <w:ind w:left="0" w:firstLine="0"/>
        <w:jc w:val="left"/>
        <w:rPr>
          <w:rFonts w:ascii="Trebuchet MS" w:hAnsi="Trebuchet MS"/>
          <w:sz w:val="22"/>
          <w:szCs w:val="22"/>
        </w:rPr>
      </w:pPr>
    </w:p>
    <w:p w:rsidR="00C65F36" w:rsidRPr="00563F6A" w:rsidRDefault="00C65F36"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lastRenderedPageBreak/>
        <w:t>Права і обов'язки Постачальника</w:t>
      </w:r>
    </w:p>
    <w:p w:rsidR="003B5E0E" w:rsidRPr="00563F6A" w:rsidRDefault="003B5E0E" w:rsidP="003B5E0E">
      <w:pPr>
        <w:pStyle w:val="11"/>
        <w:ind w:left="0" w:firstLine="0"/>
        <w:rPr>
          <w:rFonts w:ascii="Trebuchet MS" w:hAnsi="Trebuchet MS"/>
          <w:sz w:val="22"/>
          <w:szCs w:val="22"/>
        </w:rPr>
      </w:pPr>
    </w:p>
    <w:p w:rsidR="000A6A49" w:rsidRPr="00674FFB" w:rsidRDefault="00674FFB" w:rsidP="00674FFB">
      <w:pPr>
        <w:ind w:firstLine="284"/>
        <w:rPr>
          <w:rFonts w:ascii="Trebuchet MS" w:hAnsi="Trebuchet MS"/>
        </w:rPr>
      </w:pPr>
      <w:r>
        <w:rPr>
          <w:rFonts w:ascii="Trebuchet MS" w:hAnsi="Trebuchet MS"/>
        </w:rPr>
        <w:t xml:space="preserve">7.1 </w:t>
      </w:r>
      <w:r w:rsidR="00AB34FC" w:rsidRPr="00674FFB">
        <w:rPr>
          <w:rFonts w:ascii="Trebuchet MS" w:hAnsi="Trebuchet MS"/>
        </w:rPr>
        <w:t>Постачальник має право:</w:t>
      </w:r>
    </w:p>
    <w:p w:rsidR="000A6A49" w:rsidRPr="00563F6A" w:rsidRDefault="00AB34FC" w:rsidP="00674FFB">
      <w:pPr>
        <w:pStyle w:val="a5"/>
        <w:numPr>
          <w:ilvl w:val="0"/>
          <w:numId w:val="10"/>
        </w:numPr>
        <w:ind w:right="125" w:firstLine="709"/>
        <w:rPr>
          <w:rFonts w:ascii="Trebuchet MS" w:hAnsi="Trebuchet MS"/>
        </w:rPr>
      </w:pPr>
      <w:r w:rsidRPr="00563F6A">
        <w:rPr>
          <w:rFonts w:ascii="Trebuchet MS" w:hAnsi="Trebuchet MS"/>
        </w:rPr>
        <w:t>отримувати від Споживача плату за поставлену електричну енергію та  інші  платежі, визначені цим Договором та Правилами;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контролювати правильність оформлення Споживачем платіжних документів;</w:t>
      </w:r>
    </w:p>
    <w:p w:rsidR="000A6A49" w:rsidRPr="00563F6A" w:rsidRDefault="00AB34FC" w:rsidP="00706716">
      <w:pPr>
        <w:pStyle w:val="a5"/>
        <w:numPr>
          <w:ilvl w:val="0"/>
          <w:numId w:val="10"/>
        </w:numPr>
        <w:ind w:right="125" w:firstLine="709"/>
        <w:rPr>
          <w:rFonts w:ascii="Trebuchet MS" w:hAnsi="Trebuchet MS"/>
        </w:rPr>
      </w:pPr>
      <w:r w:rsidRPr="00563F6A">
        <w:rPr>
          <w:rFonts w:ascii="Trebuchet MS" w:hAnsi="Trebuchet MS"/>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0A6A49" w:rsidRPr="00563F6A" w:rsidRDefault="00AB34FC" w:rsidP="00706716">
      <w:pPr>
        <w:pStyle w:val="a5"/>
        <w:numPr>
          <w:ilvl w:val="0"/>
          <w:numId w:val="10"/>
        </w:numPr>
        <w:ind w:right="123" w:firstLine="709"/>
        <w:rPr>
          <w:rFonts w:ascii="Trebuchet MS" w:hAnsi="Trebuchet MS"/>
        </w:rPr>
      </w:pPr>
      <w:r w:rsidRPr="00563F6A">
        <w:rPr>
          <w:rFonts w:ascii="Trebuchet MS" w:hAnsi="Trebuchet MS"/>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0A6A49" w:rsidRPr="00563F6A" w:rsidRDefault="00AB34FC" w:rsidP="00706716">
      <w:pPr>
        <w:pStyle w:val="a5"/>
        <w:numPr>
          <w:ilvl w:val="0"/>
          <w:numId w:val="10"/>
        </w:numPr>
        <w:tabs>
          <w:tab w:val="left" w:pos="976"/>
        </w:tabs>
        <w:ind w:right="124" w:firstLine="709"/>
        <w:rPr>
          <w:rFonts w:ascii="Trebuchet MS" w:hAnsi="Trebuchet MS"/>
        </w:rPr>
      </w:pPr>
      <w:r w:rsidRPr="00563F6A">
        <w:rPr>
          <w:rFonts w:ascii="Trebuchet MS" w:hAnsi="Trebuchet MS"/>
        </w:rPr>
        <w:t>проводити разом зі Споживачем звіряння фактично використаних обсягів електричної енергії з підписанням відповідного акту;</w:t>
      </w:r>
    </w:p>
    <w:p w:rsidR="000A6A49" w:rsidRPr="00563F6A" w:rsidRDefault="00AB34FC" w:rsidP="00706716">
      <w:pPr>
        <w:pStyle w:val="a5"/>
        <w:numPr>
          <w:ilvl w:val="0"/>
          <w:numId w:val="10"/>
        </w:numPr>
        <w:tabs>
          <w:tab w:val="left" w:pos="946"/>
        </w:tabs>
        <w:ind w:right="123" w:firstLine="709"/>
        <w:rPr>
          <w:rFonts w:ascii="Trebuchet MS" w:hAnsi="Trebuchet MS"/>
        </w:rPr>
      </w:pPr>
      <w:r w:rsidRPr="00563F6A">
        <w:rPr>
          <w:rFonts w:ascii="Trebuchet MS" w:hAnsi="Trebuchet MS"/>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0A6A49" w:rsidRPr="00563F6A" w:rsidRDefault="00AB34FC" w:rsidP="00706716">
      <w:pPr>
        <w:pStyle w:val="a5"/>
        <w:numPr>
          <w:ilvl w:val="0"/>
          <w:numId w:val="10"/>
        </w:numPr>
        <w:tabs>
          <w:tab w:val="left" w:pos="950"/>
        </w:tabs>
        <w:ind w:right="123" w:firstLine="709"/>
        <w:rPr>
          <w:rFonts w:ascii="Trebuchet MS" w:hAnsi="Trebuchet MS"/>
        </w:rPr>
      </w:pPr>
      <w:r w:rsidRPr="00563F6A">
        <w:rPr>
          <w:rFonts w:ascii="Trebuchet MS" w:hAnsi="Trebuchet MS"/>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 правових актах щодо формування цієї ціни;</w:t>
      </w:r>
    </w:p>
    <w:p w:rsidR="000A6A49" w:rsidRPr="00563F6A" w:rsidRDefault="00AB34FC" w:rsidP="00706716">
      <w:pPr>
        <w:pStyle w:val="a5"/>
        <w:numPr>
          <w:ilvl w:val="0"/>
          <w:numId w:val="10"/>
        </w:numPr>
        <w:tabs>
          <w:tab w:val="left" w:pos="965"/>
        </w:tabs>
        <w:ind w:right="118" w:firstLine="709"/>
        <w:rPr>
          <w:rFonts w:ascii="Trebuchet MS" w:hAnsi="Trebuchet MS"/>
        </w:rPr>
      </w:pPr>
      <w:r w:rsidRPr="00563F6A">
        <w:rPr>
          <w:rFonts w:ascii="Trebuchet MS" w:hAnsi="Trebuchet MS"/>
        </w:rPr>
        <w:t>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674FFB" w:rsidRDefault="00674FFB" w:rsidP="00674FFB">
      <w:pPr>
        <w:ind w:left="700"/>
        <w:rPr>
          <w:rFonts w:ascii="Trebuchet MS" w:hAnsi="Trebuchet MS"/>
        </w:rPr>
      </w:pPr>
      <w:r>
        <w:rPr>
          <w:rFonts w:ascii="Trebuchet MS" w:hAnsi="Trebuchet MS"/>
        </w:rPr>
        <w:t xml:space="preserve">7.2 </w:t>
      </w:r>
      <w:r w:rsidR="00AB34FC" w:rsidRPr="00674FFB">
        <w:rPr>
          <w:rFonts w:ascii="Trebuchet MS" w:hAnsi="Trebuchet MS"/>
        </w:rPr>
        <w:t>Постачальник зобов'язується:</w:t>
      </w:r>
    </w:p>
    <w:p w:rsidR="000A6A49" w:rsidRPr="00563F6A" w:rsidRDefault="00AB34FC" w:rsidP="004D460A">
      <w:pPr>
        <w:pStyle w:val="a5"/>
        <w:numPr>
          <w:ilvl w:val="0"/>
          <w:numId w:val="9"/>
        </w:numPr>
        <w:tabs>
          <w:tab w:val="left" w:pos="948"/>
        </w:tabs>
        <w:ind w:right="125" w:firstLine="600"/>
        <w:rPr>
          <w:rFonts w:ascii="Trebuchet MS" w:hAnsi="Trebuchet MS"/>
        </w:rPr>
      </w:pPr>
      <w:r w:rsidRPr="00563F6A">
        <w:rPr>
          <w:rFonts w:ascii="Trebuchet MS" w:hAnsi="Trebuchet MS"/>
        </w:rPr>
        <w:t xml:space="preserve">забезпечувати належну якість надання послуг </w:t>
      </w:r>
      <w:r w:rsidR="00674FFB">
        <w:rPr>
          <w:rFonts w:ascii="Trebuchet MS" w:hAnsi="Trebuchet MS"/>
        </w:rPr>
        <w:t xml:space="preserve">з </w:t>
      </w:r>
      <w:r w:rsidRPr="00563F6A">
        <w:rPr>
          <w:rFonts w:ascii="Trebuchet MS" w:hAnsi="Trebuchet MS"/>
        </w:rPr>
        <w:t>постачання електричної енергії відповідно до вимог чинного законодавства та цього Договору;</w:t>
      </w:r>
    </w:p>
    <w:p w:rsidR="000A6A49" w:rsidRPr="00563F6A" w:rsidRDefault="00AB34FC" w:rsidP="004D460A">
      <w:pPr>
        <w:pStyle w:val="a5"/>
        <w:numPr>
          <w:ilvl w:val="0"/>
          <w:numId w:val="9"/>
        </w:numPr>
        <w:tabs>
          <w:tab w:val="left" w:pos="939"/>
        </w:tabs>
        <w:ind w:right="129" w:firstLine="600"/>
        <w:rPr>
          <w:rFonts w:ascii="Trebuchet MS" w:hAnsi="Trebuchet MS"/>
        </w:rPr>
      </w:pPr>
      <w:r w:rsidRPr="00563F6A">
        <w:rPr>
          <w:rFonts w:ascii="Trebuchet MS" w:hAnsi="Trebuchet MS"/>
        </w:rPr>
        <w:t>нараховувати і виставляти рахунки Споживачу за електричну енергію відповідно до вимог та у порядку, передбачених ПРРЕЕ та цим Договором;</w:t>
      </w:r>
    </w:p>
    <w:p w:rsidR="000A6A49" w:rsidRPr="00563F6A" w:rsidRDefault="00AB34FC" w:rsidP="004D460A">
      <w:pPr>
        <w:pStyle w:val="a5"/>
        <w:numPr>
          <w:ilvl w:val="0"/>
          <w:numId w:val="9"/>
        </w:numPr>
        <w:tabs>
          <w:tab w:val="left" w:pos="942"/>
        </w:tabs>
        <w:ind w:right="124" w:firstLine="600"/>
        <w:rPr>
          <w:rFonts w:ascii="Trebuchet MS" w:hAnsi="Trebuchet MS"/>
        </w:rPr>
      </w:pPr>
      <w:r w:rsidRPr="00563F6A">
        <w:rPr>
          <w:rFonts w:ascii="Trebuchet MS" w:hAnsi="Trebuchet MS"/>
        </w:rPr>
        <w:t>забезпечити наявність різних комерційних пропозицій з постачання електричної енергії для Споживача;</w:t>
      </w:r>
    </w:p>
    <w:p w:rsidR="000A6A49" w:rsidRPr="00563F6A" w:rsidRDefault="00AB34FC" w:rsidP="004D460A">
      <w:pPr>
        <w:pStyle w:val="a5"/>
        <w:numPr>
          <w:ilvl w:val="0"/>
          <w:numId w:val="9"/>
        </w:numPr>
        <w:tabs>
          <w:tab w:val="left" w:pos="948"/>
        </w:tabs>
        <w:ind w:right="119" w:firstLine="600"/>
        <w:rPr>
          <w:rFonts w:ascii="Trebuchet MS" w:hAnsi="Trebuchet MS"/>
        </w:rPr>
      </w:pPr>
      <w:r w:rsidRPr="00563F6A">
        <w:rPr>
          <w:rFonts w:ascii="Trebuchet MS" w:hAnsi="Trebuchet MS"/>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w:t>
      </w:r>
      <w:r w:rsidR="00674FFB">
        <w:rPr>
          <w:rFonts w:ascii="Trebuchet MS" w:hAnsi="Trebuchet MS"/>
        </w:rPr>
        <w:t>нергії. Така</w:t>
      </w:r>
      <w:r w:rsidRPr="00563F6A">
        <w:rPr>
          <w:rFonts w:ascii="Trebuchet MS" w:hAnsi="Trebuchet MS"/>
        </w:rPr>
        <w:t xml:space="preserve"> інформація оприлюднюється на офіційному вебсайті Постачальника і безкоштовно надається Споживачу на його запит;</w:t>
      </w:r>
    </w:p>
    <w:p w:rsidR="000A6A49" w:rsidRPr="00563F6A" w:rsidRDefault="00AB34FC" w:rsidP="004D460A">
      <w:pPr>
        <w:pStyle w:val="a5"/>
        <w:numPr>
          <w:ilvl w:val="0"/>
          <w:numId w:val="9"/>
        </w:numPr>
        <w:tabs>
          <w:tab w:val="left" w:pos="939"/>
        </w:tabs>
        <w:ind w:right="124" w:firstLine="600"/>
        <w:rPr>
          <w:rFonts w:ascii="Trebuchet MS" w:hAnsi="Trebuchet MS"/>
        </w:rPr>
      </w:pPr>
      <w:r w:rsidRPr="00563F6A">
        <w:rPr>
          <w:rFonts w:ascii="Trebuchet MS" w:hAnsi="Trebuchet MS"/>
        </w:rPr>
        <w:t>публікувати на офіційному вебсайті детальну інформацію про зміну ціни електричної енергії за 20 днів до введення її у дію;</w:t>
      </w:r>
    </w:p>
    <w:p w:rsidR="000A6A49" w:rsidRPr="00563F6A" w:rsidRDefault="00AB34FC" w:rsidP="004D460A">
      <w:pPr>
        <w:pStyle w:val="a5"/>
        <w:numPr>
          <w:ilvl w:val="0"/>
          <w:numId w:val="9"/>
        </w:numPr>
        <w:tabs>
          <w:tab w:val="left" w:pos="937"/>
        </w:tabs>
        <w:ind w:left="936" w:hanging="237"/>
        <w:rPr>
          <w:rFonts w:ascii="Trebuchet MS" w:hAnsi="Trebuchet MS"/>
        </w:rPr>
      </w:pPr>
      <w:r w:rsidRPr="00563F6A">
        <w:rPr>
          <w:rFonts w:ascii="Trebuchet MS" w:hAnsi="Trebuchet MS"/>
        </w:rPr>
        <w:t>видавати Споживачеві безоплатно платіжні документи та форми звернень;</w:t>
      </w:r>
    </w:p>
    <w:p w:rsidR="000A6A49" w:rsidRPr="00563F6A" w:rsidRDefault="00AB34FC" w:rsidP="004D460A">
      <w:pPr>
        <w:pStyle w:val="a5"/>
        <w:numPr>
          <w:ilvl w:val="0"/>
          <w:numId w:val="9"/>
        </w:numPr>
        <w:tabs>
          <w:tab w:val="left" w:pos="950"/>
        </w:tabs>
        <w:ind w:right="122" w:firstLine="600"/>
        <w:rPr>
          <w:rFonts w:ascii="Trebuchet MS" w:hAnsi="Trebuchet MS"/>
        </w:rPr>
      </w:pPr>
      <w:r w:rsidRPr="00563F6A">
        <w:rPr>
          <w:rFonts w:ascii="Trebuchet MS" w:hAnsi="Trebuchet MS"/>
        </w:rPr>
        <w:t xml:space="preserve">приймати оплату </w:t>
      </w:r>
      <w:r w:rsidR="00674FFB">
        <w:rPr>
          <w:rFonts w:ascii="Trebuchet MS" w:hAnsi="Trebuchet MS"/>
        </w:rPr>
        <w:t>наданих за цим Договором послуг будь-яким способом,</w:t>
      </w:r>
      <w:r w:rsidRPr="00563F6A">
        <w:rPr>
          <w:rFonts w:ascii="Trebuchet MS" w:hAnsi="Trebuchet MS"/>
        </w:rPr>
        <w:t xml:space="preserve"> що передбачений цим Договором;</w:t>
      </w:r>
    </w:p>
    <w:p w:rsidR="000A6A49" w:rsidRPr="00563F6A" w:rsidRDefault="00AB34FC" w:rsidP="004D460A">
      <w:pPr>
        <w:pStyle w:val="a5"/>
        <w:numPr>
          <w:ilvl w:val="0"/>
          <w:numId w:val="9"/>
        </w:numPr>
        <w:tabs>
          <w:tab w:val="left" w:pos="967"/>
        </w:tabs>
        <w:ind w:right="125" w:firstLine="600"/>
        <w:rPr>
          <w:rFonts w:ascii="Trebuchet MS" w:hAnsi="Trebuchet MS"/>
        </w:rPr>
      </w:pPr>
      <w:r w:rsidRPr="00563F6A">
        <w:rPr>
          <w:rFonts w:ascii="Trebuchet MS" w:hAnsi="Trebuchet MS"/>
        </w:rPr>
        <w:t>проводити оплату послуг з розподілу/передачі електричної енергії оператору системи з наступною оплатою цих послуг Споживачем Постачальнику, якщо Споживач не обрав спосіб оплати послуги з розподілу/передачі електричної енергії напряму з оператором системи;</w:t>
      </w:r>
    </w:p>
    <w:p w:rsidR="000A6A49" w:rsidRPr="00563F6A" w:rsidRDefault="00AB34FC" w:rsidP="004D460A">
      <w:pPr>
        <w:pStyle w:val="a5"/>
        <w:numPr>
          <w:ilvl w:val="0"/>
          <w:numId w:val="9"/>
        </w:numPr>
        <w:tabs>
          <w:tab w:val="left" w:pos="973"/>
        </w:tabs>
        <w:ind w:right="122" w:firstLine="600"/>
        <w:rPr>
          <w:rFonts w:ascii="Trebuchet MS" w:hAnsi="Trebuchet MS"/>
        </w:rPr>
      </w:pPr>
      <w:r w:rsidRPr="00563F6A">
        <w:rPr>
          <w:rFonts w:ascii="Trebuchet MS" w:hAnsi="Trebuchet MS"/>
        </w:rPr>
        <w:t>розглядати</w:t>
      </w:r>
      <w:r w:rsidR="00674FFB">
        <w:rPr>
          <w:rFonts w:ascii="Trebuchet MS" w:hAnsi="Trebuchet MS"/>
        </w:rPr>
        <w:t xml:space="preserve"> в установленому законодавством</w:t>
      </w:r>
      <w:r w:rsidRPr="00563F6A">
        <w:rPr>
          <w:rFonts w:ascii="Trebuchet MS" w:hAnsi="Trebuchet MS"/>
        </w:rPr>
        <w:t xml:space="preserve"> порядку звернення Споживача, зокрема з питань нарахувань за електричну енергію, і за наявності відповідних підстав задовольняти його вимоги;</w:t>
      </w:r>
    </w:p>
    <w:p w:rsidR="000A6A49" w:rsidRPr="00563F6A" w:rsidRDefault="00AB34FC" w:rsidP="004D460A">
      <w:pPr>
        <w:pStyle w:val="a5"/>
        <w:numPr>
          <w:ilvl w:val="0"/>
          <w:numId w:val="9"/>
        </w:numPr>
        <w:tabs>
          <w:tab w:val="left" w:pos="1071"/>
        </w:tabs>
        <w:ind w:right="121" w:firstLine="600"/>
        <w:rPr>
          <w:rFonts w:ascii="Trebuchet MS" w:hAnsi="Trebuchet MS"/>
        </w:rPr>
      </w:pPr>
      <w:r w:rsidRPr="00563F6A">
        <w:rPr>
          <w:rFonts w:ascii="Trebuchet MS" w:hAnsi="Trebuchet MS"/>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A6A49" w:rsidRPr="00563F6A" w:rsidRDefault="00AB34FC" w:rsidP="004D460A">
      <w:pPr>
        <w:pStyle w:val="a5"/>
        <w:numPr>
          <w:ilvl w:val="0"/>
          <w:numId w:val="9"/>
        </w:numPr>
        <w:tabs>
          <w:tab w:val="left" w:pos="1078"/>
        </w:tabs>
        <w:ind w:right="124" w:firstLine="600"/>
        <w:rPr>
          <w:rFonts w:ascii="Trebuchet MS" w:hAnsi="Trebuchet MS"/>
        </w:rPr>
      </w:pPr>
      <w:r w:rsidRPr="00563F6A">
        <w:rPr>
          <w:rFonts w:ascii="Trebuchet MS" w:hAnsi="Trebuchet MS"/>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48"/>
        </w:tabs>
        <w:ind w:left="1047" w:hanging="348"/>
        <w:rPr>
          <w:rFonts w:ascii="Trebuchet MS" w:hAnsi="Trebuchet MS"/>
        </w:rPr>
      </w:pPr>
      <w:r w:rsidRPr="00563F6A">
        <w:rPr>
          <w:rFonts w:ascii="Trebuchet MS" w:hAnsi="Trebuchet MS"/>
        </w:rPr>
        <w:t>забезпечувати конфіденційність даних, отриманих від Споживача;</w:t>
      </w:r>
    </w:p>
    <w:p w:rsidR="000A6A49" w:rsidRPr="00563F6A" w:rsidRDefault="00AB34FC" w:rsidP="004D460A">
      <w:pPr>
        <w:pStyle w:val="a5"/>
        <w:numPr>
          <w:ilvl w:val="0"/>
          <w:numId w:val="9"/>
        </w:numPr>
        <w:tabs>
          <w:tab w:val="left" w:pos="1100"/>
        </w:tabs>
        <w:ind w:right="119" w:firstLine="600"/>
        <w:rPr>
          <w:rFonts w:ascii="Trebuchet MS" w:hAnsi="Trebuchet MS"/>
        </w:rPr>
      </w:pPr>
      <w:r w:rsidRPr="00563F6A">
        <w:rPr>
          <w:rFonts w:ascii="Trebuchet MS" w:hAnsi="Trebuchet MS"/>
        </w:rPr>
        <w:t xml:space="preserve">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w:t>
      </w:r>
      <w:r w:rsidRPr="00563F6A">
        <w:rPr>
          <w:rFonts w:ascii="Trebuchet MS" w:hAnsi="Trebuchet MS"/>
        </w:rPr>
        <w:lastRenderedPageBreak/>
        <w:t>проінформувати Споживача про його право:</w:t>
      </w: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вибрати іншого Постачальника та про наслідки невиконання цього;</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перейти до Постачальника, на якого в установленому порядку покладені спеціальні обов'язки (постачальник "останньої надії");</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на відшкодування збитків, завданих у зв'язку з неможливістю подальшого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51"/>
        </w:tabs>
        <w:ind w:right="123" w:firstLine="600"/>
        <w:rPr>
          <w:rFonts w:ascii="Trebuchet MS" w:hAnsi="Trebuchet MS"/>
        </w:rPr>
      </w:pPr>
      <w:r w:rsidRPr="00563F6A">
        <w:rPr>
          <w:rFonts w:ascii="Trebuchet MS" w:hAnsi="Trebuchet MS"/>
        </w:rPr>
        <w:t>виконувати інші обов'язки, покладені на Постачальника чинним законодавством та/або цим Договором.</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Порядок припинення та відновлення постачання електричної енергії</w:t>
      </w:r>
    </w:p>
    <w:p w:rsidR="003B5E0E" w:rsidRPr="00563F6A" w:rsidRDefault="003B5E0E" w:rsidP="003B5E0E">
      <w:pPr>
        <w:pStyle w:val="11"/>
        <w:ind w:left="0" w:firstLine="0"/>
        <w:rPr>
          <w:rFonts w:ascii="Trebuchet MS" w:hAnsi="Trebuchet MS"/>
          <w:sz w:val="22"/>
          <w:szCs w:val="22"/>
        </w:rPr>
      </w:pPr>
    </w:p>
    <w:p w:rsidR="000A6A49" w:rsidRPr="00674FFB" w:rsidRDefault="00674FFB" w:rsidP="00674FFB">
      <w:pPr>
        <w:ind w:right="121"/>
        <w:jc w:val="both"/>
        <w:rPr>
          <w:rFonts w:ascii="Trebuchet MS" w:hAnsi="Trebuchet MS"/>
        </w:rPr>
      </w:pPr>
      <w:r>
        <w:rPr>
          <w:rFonts w:ascii="Trebuchet MS" w:hAnsi="Trebuchet MS"/>
        </w:rPr>
        <w:tab/>
        <w:t xml:space="preserve">8.1 </w:t>
      </w:r>
      <w:r w:rsidR="00AB34FC" w:rsidRPr="00674FFB">
        <w:rPr>
          <w:rFonts w:ascii="Trebuchet MS" w:hAnsi="Trebuchet MS"/>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0A6A49" w:rsidRPr="00674FFB" w:rsidRDefault="00674FFB" w:rsidP="00674FFB">
      <w:pPr>
        <w:tabs>
          <w:tab w:val="left" w:pos="709"/>
        </w:tabs>
        <w:ind w:right="118"/>
        <w:jc w:val="both"/>
        <w:rPr>
          <w:rFonts w:ascii="Trebuchet MS" w:hAnsi="Trebuchet MS"/>
        </w:rPr>
      </w:pPr>
      <w:r>
        <w:rPr>
          <w:rFonts w:ascii="Trebuchet MS" w:hAnsi="Trebuchet MS"/>
        </w:rPr>
        <w:tab/>
        <w:t xml:space="preserve">8.2 </w:t>
      </w:r>
      <w:r w:rsidR="00AB34FC" w:rsidRPr="00674FFB">
        <w:rPr>
          <w:rFonts w:ascii="Trebuchet MS" w:hAnsi="Trebuchet MS"/>
        </w:rPr>
        <w:t>Припинення електропостачання не звільняє Споживача від обов'язку сплатити заборгованість Постачальнику за цим Договором.</w:t>
      </w:r>
    </w:p>
    <w:p w:rsidR="000A6A49" w:rsidRPr="00674FFB" w:rsidRDefault="00674FFB" w:rsidP="00AF204E">
      <w:pPr>
        <w:tabs>
          <w:tab w:val="left" w:pos="709"/>
        </w:tabs>
        <w:ind w:right="122"/>
        <w:jc w:val="both"/>
        <w:rPr>
          <w:rFonts w:ascii="Trebuchet MS" w:hAnsi="Trebuchet MS"/>
        </w:rPr>
      </w:pPr>
      <w:r>
        <w:rPr>
          <w:rFonts w:ascii="Trebuchet MS" w:hAnsi="Trebuchet MS"/>
        </w:rPr>
        <w:tab/>
      </w:r>
      <w:r w:rsidRPr="00674FFB">
        <w:rPr>
          <w:rFonts w:ascii="Trebuchet MS" w:hAnsi="Trebuchet MS"/>
        </w:rPr>
        <w:t xml:space="preserve">8.3 </w:t>
      </w:r>
      <w:r w:rsidR="00AB34FC" w:rsidRPr="00674FFB">
        <w:rPr>
          <w:rFonts w:ascii="Trebuchet MS" w:hAnsi="Trebuchet MS"/>
        </w:rPr>
        <w:t>Відновлення постачання електричної енергії Споживачу здійснюється після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Постачальнику, у тому числі згідно рахунків оператора системи, витрат на припинення та відновлення постачання електричної енергії.</w:t>
      </w:r>
    </w:p>
    <w:p w:rsidR="000A6A49" w:rsidRPr="00AF204E" w:rsidRDefault="00AF204E" w:rsidP="00AF204E">
      <w:pPr>
        <w:ind w:right="19" w:firstLine="709"/>
        <w:jc w:val="both"/>
        <w:rPr>
          <w:rFonts w:ascii="Trebuchet MS" w:hAnsi="Trebuchet MS"/>
        </w:rPr>
      </w:pPr>
      <w:r>
        <w:rPr>
          <w:rFonts w:ascii="Trebuchet MS" w:hAnsi="Trebuchet MS"/>
        </w:rPr>
        <w:t xml:space="preserve">8.4 </w:t>
      </w:r>
      <w:r w:rsidR="00AB34FC" w:rsidRPr="00AF204E">
        <w:rPr>
          <w:rFonts w:ascii="Trebuchet MS" w:hAnsi="Trebuchet MS"/>
        </w:rPr>
        <w:t>Якщо за ініціативою Споживача необхідно припинити постачання електричної енергії на</w:t>
      </w:r>
      <w:r w:rsidR="00E3227B" w:rsidRPr="00AF204E">
        <w:rPr>
          <w:rFonts w:ascii="Trebuchet MS" w:hAnsi="Trebuchet MS"/>
        </w:rPr>
        <w:t xml:space="preserve"> </w:t>
      </w:r>
      <w:r w:rsidR="00AB34FC" w:rsidRPr="00AF204E">
        <w:rPr>
          <w:rFonts w:ascii="Trebuchet MS" w:hAnsi="Trebuchet MS"/>
        </w:rPr>
        <w:t>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E9294C" w:rsidRPr="00AF204E" w:rsidRDefault="00AF204E" w:rsidP="00AF204E">
      <w:pPr>
        <w:ind w:right="19" w:firstLine="709"/>
        <w:jc w:val="both"/>
        <w:rPr>
          <w:rFonts w:ascii="Trebuchet MS" w:hAnsi="Trebuchet MS"/>
        </w:rPr>
      </w:pPr>
      <w:r>
        <w:rPr>
          <w:rFonts w:ascii="Trebuchet MS" w:hAnsi="Trebuchet MS"/>
        </w:rPr>
        <w:t xml:space="preserve">8.5 </w:t>
      </w:r>
      <w:r w:rsidR="00E9294C" w:rsidRPr="00AF204E">
        <w:rPr>
          <w:rFonts w:ascii="Trebuchet MS" w:hAnsi="Trebuchet MS"/>
        </w:rPr>
        <w:t xml:space="preserve">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здійснюється за рахунок Споживача </w:t>
      </w:r>
      <w:r w:rsidR="00E9294C" w:rsidRPr="00AF204E">
        <w:rPr>
          <w:rFonts w:ascii="Trebuchet MS" w:eastAsia="Times New Roman" w:hAnsi="Trebuchet MS"/>
        </w:rPr>
        <w:t>у порядку та випадках визначених ПРРЕЕ</w:t>
      </w:r>
      <w:r w:rsidR="00E9294C" w:rsidRPr="00AF204E">
        <w:rPr>
          <w:rFonts w:ascii="Trebuchet MS" w:hAnsi="Trebuchet MS"/>
        </w:rPr>
        <w:t>, якщо припинення постачання електричної енергії відбулося з підстав, зазначених у п.п.2 п.7.5 ПРРЕЕ та п.8.1. цього Договору.</w:t>
      </w:r>
    </w:p>
    <w:p w:rsidR="00E9294C" w:rsidRPr="00AF204E" w:rsidRDefault="00AF204E" w:rsidP="00AF204E">
      <w:pPr>
        <w:ind w:right="19" w:firstLine="709"/>
        <w:jc w:val="both"/>
        <w:rPr>
          <w:rFonts w:ascii="Trebuchet MS" w:hAnsi="Trebuchet MS"/>
        </w:rPr>
      </w:pPr>
      <w:r>
        <w:rPr>
          <w:rFonts w:ascii="Trebuchet MS" w:hAnsi="Trebuchet MS"/>
        </w:rPr>
        <w:t xml:space="preserve">8.6 </w:t>
      </w:r>
      <w:r w:rsidR="00E9294C" w:rsidRPr="00AF204E">
        <w:rPr>
          <w:rFonts w:ascii="Trebuchet MS" w:hAnsi="Trebuchet MS"/>
        </w:rPr>
        <w:t>Для 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Постачальник складає та надає Споживачу рахунок, який Споживач має оплатити в зазначений у цьому рахунку термін.</w:t>
      </w:r>
    </w:p>
    <w:p w:rsidR="004D1C7B" w:rsidRPr="00AF204E" w:rsidRDefault="00AF204E" w:rsidP="00AF204E">
      <w:pPr>
        <w:ind w:right="19" w:firstLine="709"/>
        <w:jc w:val="both"/>
        <w:rPr>
          <w:rFonts w:ascii="Trebuchet MS" w:hAnsi="Trebuchet MS"/>
        </w:rPr>
      </w:pPr>
      <w:r>
        <w:rPr>
          <w:rFonts w:ascii="Trebuchet MS" w:hAnsi="Trebuchet MS"/>
        </w:rPr>
        <w:t xml:space="preserve">8.7 </w:t>
      </w:r>
      <w:r w:rsidR="004D1C7B" w:rsidRPr="00AF204E">
        <w:rPr>
          <w:rFonts w:ascii="Trebuchet MS" w:hAnsi="Trebuchet MS"/>
        </w:rPr>
        <w:t>У разі якщо після усунення причин (підстав) для припинення постачання електричної енергії споживачу Постачальник надіслав до оператора системи повідомлення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Споживач відшкодовує відповідні витрати Постачальника на здійснення оператором системи вказаних заходів з відключення, відповідно до п.8.6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Відповідальність Сторін</w:t>
      </w:r>
    </w:p>
    <w:p w:rsidR="003B5E0E" w:rsidRPr="00563F6A" w:rsidRDefault="003B5E0E" w:rsidP="003B5E0E">
      <w:pPr>
        <w:pStyle w:val="11"/>
        <w:ind w:left="0" w:firstLine="0"/>
        <w:rPr>
          <w:rFonts w:ascii="Trebuchet MS" w:hAnsi="Trebuchet MS"/>
          <w:sz w:val="22"/>
          <w:szCs w:val="22"/>
        </w:rPr>
      </w:pPr>
    </w:p>
    <w:p w:rsidR="000A6A49" w:rsidRPr="00AF204E" w:rsidRDefault="00AF204E" w:rsidP="00AF204E">
      <w:pPr>
        <w:tabs>
          <w:tab w:val="left" w:pos="709"/>
        </w:tabs>
        <w:ind w:right="124"/>
        <w:jc w:val="both"/>
        <w:rPr>
          <w:rFonts w:ascii="Trebuchet MS" w:hAnsi="Trebuchet MS"/>
        </w:rPr>
      </w:pPr>
      <w:r>
        <w:rPr>
          <w:rFonts w:ascii="Trebuchet MS" w:hAnsi="Trebuchet MS"/>
        </w:rPr>
        <w:tab/>
        <w:t xml:space="preserve">9.1 </w:t>
      </w:r>
      <w:r w:rsidR="00AB34FC" w:rsidRPr="00AF204E">
        <w:rPr>
          <w:rFonts w:ascii="Trebuchet MS" w:hAnsi="Trebuchet MS"/>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0A6A49" w:rsidRPr="00AF204E" w:rsidRDefault="00AF204E" w:rsidP="00AF204E">
      <w:pPr>
        <w:tabs>
          <w:tab w:val="left" w:pos="709"/>
        </w:tabs>
        <w:ind w:right="123"/>
        <w:jc w:val="both"/>
        <w:rPr>
          <w:rFonts w:ascii="Trebuchet MS" w:hAnsi="Trebuchet MS"/>
        </w:rPr>
      </w:pPr>
      <w:r>
        <w:rPr>
          <w:rFonts w:ascii="Trebuchet MS" w:hAnsi="Trebuchet MS"/>
        </w:rPr>
        <w:tab/>
        <w:t xml:space="preserve">9.2 </w:t>
      </w:r>
      <w:r w:rsidR="00AB34FC" w:rsidRPr="00AF204E">
        <w:rPr>
          <w:rFonts w:ascii="Trebuchet MS" w:hAnsi="Trebuchet MS"/>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0A6A49" w:rsidRPr="00563F6A" w:rsidRDefault="00AB34FC" w:rsidP="00AF204E">
      <w:pPr>
        <w:pStyle w:val="a3"/>
        <w:ind w:left="0" w:right="120"/>
        <w:rPr>
          <w:rFonts w:ascii="Trebuchet MS" w:hAnsi="Trebuchet MS"/>
          <w:sz w:val="22"/>
          <w:szCs w:val="22"/>
        </w:rPr>
      </w:pPr>
      <w:r w:rsidRPr="00563F6A">
        <w:rPr>
          <w:rFonts w:ascii="Trebuchet MS" w:hAnsi="Trebuchet MS"/>
          <w:sz w:val="22"/>
          <w:szCs w:val="22"/>
        </w:rPr>
        <w:t>порушення Споживачем строків розрахунків з Постачальником - в розмірі, погодженому Сторонами в цьому Договорі;</w:t>
      </w:r>
    </w:p>
    <w:p w:rsidR="000A6A49" w:rsidRPr="00563F6A" w:rsidRDefault="00AB34FC" w:rsidP="00AF204E">
      <w:pPr>
        <w:pStyle w:val="a3"/>
        <w:ind w:left="0" w:right="124"/>
        <w:rPr>
          <w:rFonts w:ascii="Trebuchet MS" w:hAnsi="Trebuchet MS"/>
          <w:sz w:val="22"/>
          <w:szCs w:val="22"/>
        </w:rPr>
      </w:pPr>
      <w:r w:rsidRPr="00563F6A">
        <w:rPr>
          <w:rFonts w:ascii="Trebuchet MS" w:hAnsi="Trebuchet MS"/>
          <w:sz w:val="22"/>
          <w:szCs w:val="22"/>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F559C" w:rsidRPr="00563F6A" w:rsidRDefault="002F559C" w:rsidP="00AF204E">
      <w:pPr>
        <w:pStyle w:val="a3"/>
        <w:ind w:left="0" w:right="124"/>
        <w:rPr>
          <w:rFonts w:ascii="Trebuchet MS" w:hAnsi="Trebuchet MS"/>
          <w:sz w:val="22"/>
          <w:szCs w:val="22"/>
        </w:rPr>
      </w:pPr>
      <w:r w:rsidRPr="00231CFF">
        <w:rPr>
          <w:rFonts w:ascii="Trebuchet MS" w:hAnsi="Trebuchet MS"/>
          <w:sz w:val="22"/>
          <w:szCs w:val="22"/>
        </w:rPr>
        <w:t>порушення Споживачем, що не є побутовим,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 в розмірі фактичних збитків Постачальника.</w:t>
      </w:r>
    </w:p>
    <w:p w:rsidR="000A6A49" w:rsidRPr="00AF204E" w:rsidRDefault="00AF204E" w:rsidP="00AF204E">
      <w:pPr>
        <w:ind w:right="122"/>
        <w:jc w:val="both"/>
        <w:rPr>
          <w:rFonts w:ascii="Trebuchet MS" w:hAnsi="Trebuchet MS"/>
        </w:rPr>
      </w:pPr>
      <w:r>
        <w:rPr>
          <w:rFonts w:ascii="Trebuchet MS" w:hAnsi="Trebuchet MS"/>
        </w:rPr>
        <w:tab/>
        <w:t xml:space="preserve">9.3 </w:t>
      </w:r>
      <w:r w:rsidR="00AB34FC" w:rsidRPr="00AF204E">
        <w:rPr>
          <w:rFonts w:ascii="Trebuchet MS" w:hAnsi="Trebuchet MS"/>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0A6A49" w:rsidRPr="00AF204E" w:rsidRDefault="00AF204E" w:rsidP="00AF204E">
      <w:pPr>
        <w:tabs>
          <w:tab w:val="left" w:pos="709"/>
        </w:tabs>
        <w:ind w:right="120"/>
        <w:jc w:val="both"/>
        <w:rPr>
          <w:rFonts w:ascii="Trebuchet MS" w:hAnsi="Trebuchet MS"/>
        </w:rPr>
      </w:pPr>
      <w:r>
        <w:rPr>
          <w:rFonts w:ascii="Trebuchet MS" w:hAnsi="Trebuchet MS"/>
        </w:rPr>
        <w:lastRenderedPageBreak/>
        <w:tab/>
        <w:t xml:space="preserve">9.4 </w:t>
      </w:r>
      <w:r w:rsidR="00AB34FC" w:rsidRPr="00AF204E">
        <w:rPr>
          <w:rFonts w:ascii="Trebuchet MS" w:hAnsi="Trebuchet MS"/>
        </w:rPr>
        <w:t>Постачальник не відпов</w:t>
      </w:r>
      <w:bookmarkStart w:id="0" w:name="_GoBack"/>
      <w:bookmarkEnd w:id="0"/>
      <w:r w:rsidR="00AB34FC" w:rsidRPr="00AF204E">
        <w:rPr>
          <w:rFonts w:ascii="Trebuchet MS" w:hAnsi="Trebuchet MS"/>
        </w:rPr>
        <w:t>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0A6A49" w:rsidRPr="00AF204E" w:rsidRDefault="00AF204E" w:rsidP="00814D5B">
      <w:pPr>
        <w:tabs>
          <w:tab w:val="left" w:pos="709"/>
        </w:tabs>
        <w:ind w:right="117"/>
        <w:jc w:val="both"/>
        <w:rPr>
          <w:rFonts w:ascii="Trebuchet MS" w:hAnsi="Trebuchet MS"/>
        </w:rPr>
      </w:pPr>
      <w:r>
        <w:rPr>
          <w:rFonts w:ascii="Trebuchet MS" w:hAnsi="Trebuchet MS"/>
        </w:rPr>
        <w:tab/>
        <w:t xml:space="preserve">9.5 </w:t>
      </w:r>
      <w:r w:rsidR="00AB34FC" w:rsidRPr="00AF204E">
        <w:rPr>
          <w:rFonts w:ascii="Trebuchet MS" w:hAnsi="Trebuchet MS"/>
        </w:rPr>
        <w:t>Порядок документального підтвердження порушень умов цього Договору, а також відшкодування збитків встановлюється ПРРЕЕ.</w:t>
      </w:r>
    </w:p>
    <w:p w:rsidR="000A6A49" w:rsidRPr="00AF204E" w:rsidRDefault="00AF204E" w:rsidP="00814D5B">
      <w:pPr>
        <w:tabs>
          <w:tab w:val="left" w:pos="709"/>
        </w:tabs>
        <w:ind w:right="117"/>
        <w:jc w:val="both"/>
        <w:rPr>
          <w:rFonts w:ascii="Trebuchet MS" w:hAnsi="Trebuchet MS"/>
        </w:rPr>
      </w:pPr>
      <w:r>
        <w:rPr>
          <w:rFonts w:ascii="Trebuchet MS" w:hAnsi="Trebuchet MS"/>
        </w:rPr>
        <w:tab/>
        <w:t xml:space="preserve">9.6 </w:t>
      </w:r>
      <w:r w:rsidR="00AB34FC" w:rsidRPr="00AF204E">
        <w:rPr>
          <w:rFonts w:ascii="Trebuchet MS" w:hAnsi="Trebuchet MS"/>
        </w:rP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AF204E" w:rsidRDefault="00AF204E" w:rsidP="00814D5B">
      <w:pPr>
        <w:tabs>
          <w:tab w:val="left" w:pos="709"/>
        </w:tabs>
        <w:ind w:right="123"/>
        <w:jc w:val="both"/>
        <w:rPr>
          <w:rFonts w:ascii="Trebuchet MS" w:hAnsi="Trebuchet MS"/>
        </w:rPr>
      </w:pPr>
      <w:r>
        <w:rPr>
          <w:rFonts w:ascii="Trebuchet MS" w:hAnsi="Trebuchet MS"/>
        </w:rPr>
        <w:tab/>
      </w:r>
      <w:r w:rsidRPr="00AF204E">
        <w:rPr>
          <w:rFonts w:ascii="Trebuchet MS" w:hAnsi="Trebuchet MS"/>
        </w:rPr>
        <w:t xml:space="preserve">9.7 </w:t>
      </w:r>
      <w:r w:rsidR="00AB34FC" w:rsidRPr="00AF204E">
        <w:rPr>
          <w:rFonts w:ascii="Trebuchet MS" w:hAnsi="Trebuchet MS"/>
        </w:rPr>
        <w:t xml:space="preserve">Сторони домовились, що у разі порушення Споживачем порядку та/або </w:t>
      </w:r>
      <w:r w:rsidR="00ED57E6" w:rsidRPr="00AF204E">
        <w:rPr>
          <w:rFonts w:ascii="Trebuchet MS" w:hAnsi="Trebuchet MS"/>
        </w:rPr>
        <w:t xml:space="preserve">встановлених чинним законодавством граничних строків </w:t>
      </w:r>
      <w:r w:rsidR="00AB34FC" w:rsidRPr="00AF204E">
        <w:rPr>
          <w:rFonts w:ascii="Trebuchet MS" w:hAnsi="Trebuchet MS"/>
        </w:rPr>
        <w:t>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w:t>
      </w:r>
      <w:r w:rsidR="00C27892">
        <w:rPr>
          <w:rFonts w:ascii="Trebuchet MS" w:hAnsi="Trebuchet MS"/>
        </w:rPr>
        <w:t>остачальнику штраф у розмірі 20</w:t>
      </w:r>
      <w:r w:rsidR="00AB34FC" w:rsidRPr="00AF204E">
        <w:rPr>
          <w:rFonts w:ascii="Trebuchet MS" w:hAnsi="Trebuchet MS"/>
        </w:rPr>
        <w:t>% від вартості товару, зазначеної в такому розрахунку коригування.</w:t>
      </w:r>
    </w:p>
    <w:p w:rsidR="000A6A49" w:rsidRPr="00231CFF" w:rsidRDefault="00AB34FC" w:rsidP="00814D5B">
      <w:pPr>
        <w:pStyle w:val="a3"/>
        <w:ind w:left="0" w:right="116"/>
        <w:rPr>
          <w:rFonts w:ascii="Trebuchet MS" w:hAnsi="Trebuchet MS"/>
          <w:sz w:val="22"/>
          <w:szCs w:val="22"/>
        </w:rPr>
      </w:pPr>
      <w:r w:rsidRPr="00231CFF">
        <w:rPr>
          <w:rFonts w:ascii="Trebuchet MS" w:hAnsi="Trebuchet MS"/>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w:t>
      </w:r>
      <w:r w:rsidR="00227B04" w:rsidRPr="00231CFF">
        <w:t xml:space="preserve"> </w:t>
      </w:r>
      <w:r w:rsidR="00227B04" w:rsidRPr="00231CFF">
        <w:rPr>
          <w:rFonts w:ascii="Trebuchet MS" w:hAnsi="Trebuchet MS"/>
          <w:sz w:val="22"/>
          <w:szCs w:val="22"/>
        </w:rPr>
        <w:t>Кошти повертаються на підставі заяви Споживача в термін до 5 (п’яти) робочих днів після її отримання Постачальником.</w:t>
      </w:r>
    </w:p>
    <w:p w:rsidR="00E76212" w:rsidRPr="00563F6A" w:rsidRDefault="00E76212" w:rsidP="00814D5B">
      <w:pPr>
        <w:pStyle w:val="a3"/>
        <w:ind w:left="0" w:right="116"/>
        <w:rPr>
          <w:rFonts w:ascii="Trebuchet MS" w:hAnsi="Trebuchet MS"/>
          <w:sz w:val="22"/>
          <w:szCs w:val="22"/>
        </w:rPr>
      </w:pPr>
      <w:r w:rsidRPr="00231CFF">
        <w:rPr>
          <w:rFonts w:ascii="Trebuchet MS" w:hAnsi="Trebuchet MS" w:cs="Calibri"/>
          <w:iCs/>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w:t>
      </w:r>
      <w:r w:rsidR="00C27892">
        <w:rPr>
          <w:rFonts w:ascii="Trebuchet MS" w:hAnsi="Trebuchet MS" w:cs="Calibri"/>
          <w:iCs/>
          <w:sz w:val="22"/>
          <w:szCs w:val="22"/>
        </w:rPr>
        <w:t>остачальнику штраф у розмірі 20</w:t>
      </w:r>
      <w:r w:rsidRPr="00231CFF">
        <w:rPr>
          <w:rFonts w:ascii="Trebuchet MS" w:hAnsi="Trebuchet MS" w:cs="Calibri"/>
          <w:iCs/>
          <w:sz w:val="22"/>
          <w:szCs w:val="22"/>
        </w:rPr>
        <w:t>% від суми авансового платежу, що був повернутий Споживачу</w:t>
      </w:r>
      <w:r w:rsidRPr="00231CFF">
        <w:rPr>
          <w:rFonts w:ascii="Trebuchet MS" w:hAnsi="Trebuchet MS"/>
          <w:sz w:val="22"/>
          <w:szCs w:val="22"/>
        </w:rPr>
        <w:t>.</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Порядок зміни електропостачальника</w:t>
      </w:r>
    </w:p>
    <w:p w:rsidR="003B5E0E" w:rsidRPr="00563F6A" w:rsidRDefault="003B5E0E" w:rsidP="003B5E0E">
      <w:pPr>
        <w:pStyle w:val="11"/>
        <w:ind w:left="0" w:firstLine="0"/>
        <w:rPr>
          <w:rFonts w:ascii="Trebuchet MS" w:hAnsi="Trebuchet MS"/>
          <w:sz w:val="22"/>
          <w:szCs w:val="22"/>
        </w:rPr>
      </w:pPr>
    </w:p>
    <w:p w:rsidR="000A6A49" w:rsidRPr="00814D5B" w:rsidRDefault="00814D5B" w:rsidP="00814D5B">
      <w:pPr>
        <w:ind w:right="125" w:firstLine="567"/>
        <w:rPr>
          <w:rFonts w:ascii="Trebuchet MS" w:hAnsi="Trebuchet MS"/>
        </w:rPr>
      </w:pPr>
      <w:r>
        <w:rPr>
          <w:rFonts w:ascii="Trebuchet MS" w:hAnsi="Trebuchet MS"/>
        </w:rPr>
        <w:t xml:space="preserve">10.1 </w:t>
      </w:r>
      <w:r w:rsidR="00AB34FC" w:rsidRPr="00814D5B">
        <w:rPr>
          <w:rFonts w:ascii="Trebuchet MS" w:hAnsi="Trebuchet MS"/>
        </w:rPr>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0A6A49" w:rsidRPr="00814D5B" w:rsidRDefault="00814D5B" w:rsidP="00814D5B">
      <w:pPr>
        <w:tabs>
          <w:tab w:val="left" w:pos="567"/>
        </w:tabs>
        <w:ind w:right="127"/>
        <w:rPr>
          <w:rFonts w:ascii="Trebuchet MS" w:hAnsi="Trebuchet MS"/>
        </w:rPr>
      </w:pPr>
      <w:r>
        <w:rPr>
          <w:rFonts w:ascii="Trebuchet MS" w:hAnsi="Trebuchet MS"/>
        </w:rPr>
        <w:tab/>
        <w:t xml:space="preserve">10.2 </w:t>
      </w:r>
      <w:r w:rsidR="00AB34FC" w:rsidRPr="00814D5B">
        <w:rPr>
          <w:rFonts w:ascii="Trebuchet MS" w:hAnsi="Trebuchet MS"/>
        </w:rPr>
        <w:t>Зміна постачальника електричної енергії здійснюється згідно з порядком, встановленим ПРРЕЕ.</w:t>
      </w:r>
    </w:p>
    <w:p w:rsidR="000A6A49" w:rsidRPr="0091749C" w:rsidRDefault="000A6A49" w:rsidP="004D460A">
      <w:pPr>
        <w:pStyle w:val="a3"/>
        <w:ind w:left="0" w:firstLine="0"/>
        <w:jc w:val="left"/>
        <w:rPr>
          <w:rFonts w:ascii="Trebuchet MS" w:hAnsi="Trebuchet MS"/>
          <w:sz w:val="22"/>
          <w:szCs w:val="22"/>
        </w:rPr>
      </w:pPr>
    </w:p>
    <w:p w:rsidR="000A6A49" w:rsidRPr="0091749C" w:rsidRDefault="00AB34FC" w:rsidP="00965ADF">
      <w:pPr>
        <w:pStyle w:val="11"/>
        <w:numPr>
          <w:ilvl w:val="0"/>
          <w:numId w:val="24"/>
        </w:numPr>
        <w:ind w:left="0" w:firstLine="0"/>
        <w:jc w:val="center"/>
        <w:rPr>
          <w:rFonts w:ascii="Trebuchet MS" w:hAnsi="Trebuchet MS"/>
          <w:sz w:val="22"/>
          <w:szCs w:val="22"/>
        </w:rPr>
      </w:pPr>
      <w:r w:rsidRPr="0091749C">
        <w:rPr>
          <w:rFonts w:ascii="Trebuchet MS" w:hAnsi="Trebuchet MS"/>
          <w:sz w:val="22"/>
          <w:szCs w:val="22"/>
        </w:rPr>
        <w:t>Порядок розв'язання спорів</w:t>
      </w:r>
    </w:p>
    <w:p w:rsidR="003B5E0E" w:rsidRPr="0091749C" w:rsidRDefault="003B5E0E" w:rsidP="003B5E0E">
      <w:pPr>
        <w:pStyle w:val="11"/>
        <w:ind w:left="0" w:firstLine="0"/>
        <w:rPr>
          <w:rFonts w:ascii="Trebuchet MS" w:hAnsi="Trebuchet MS"/>
          <w:sz w:val="22"/>
          <w:szCs w:val="22"/>
        </w:rPr>
      </w:pPr>
    </w:p>
    <w:p w:rsidR="003D2391" w:rsidRPr="0091749C" w:rsidRDefault="003D2391" w:rsidP="003D2391">
      <w:pPr>
        <w:pStyle w:val="tj"/>
        <w:spacing w:before="0" w:beforeAutospacing="0" w:after="0" w:afterAutospacing="0"/>
        <w:ind w:firstLine="72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rsidR="003D2391" w:rsidRPr="0091749C" w:rsidRDefault="003D2391" w:rsidP="003D2391">
      <w:pPr>
        <w:pStyle w:val="tj"/>
        <w:spacing w:before="0" w:beforeAutospacing="0" w:after="0" w:afterAutospacing="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rsidR="003D2391" w:rsidRPr="00F80CFC" w:rsidRDefault="003D2391" w:rsidP="003D2391">
      <w:pPr>
        <w:ind w:firstLine="709"/>
        <w:jc w:val="both"/>
        <w:rPr>
          <w:rFonts w:ascii="Trebuchet MS" w:hAnsi="Trebuchet MS"/>
        </w:rPr>
      </w:pPr>
      <w:r w:rsidRPr="0091749C">
        <w:rPr>
          <w:rFonts w:ascii="Trebuchet MS" w:hAnsi="Trebuchet MS"/>
        </w:rPr>
        <w:t>11.2. У разі недосягнення Сторонами згоди шляхом проведення переговорів або у разі незгоди Споживача із рішенням ЦРС, або неотримання ним, у встановлені ПРРЕЕ та Положенням про ЦРС строки, відповіді, Споживач має право звернутися із заявою про вирішення спору до Регулятора чи його територіального</w:t>
      </w:r>
      <w:r w:rsidRPr="00B25556">
        <w:rPr>
          <w:rFonts w:ascii="Trebuchet MS" w:hAnsi="Trebuchet MS"/>
        </w:rPr>
        <w:t xml:space="preserve">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3D2391" w:rsidRPr="00F80CFC" w:rsidRDefault="003D2391" w:rsidP="003D2391">
      <w:pPr>
        <w:ind w:firstLine="709"/>
        <w:jc w:val="both"/>
        <w:rPr>
          <w:rFonts w:ascii="Trebuchet MS" w:hAnsi="Trebuchet MS"/>
        </w:rPr>
      </w:pPr>
      <w:r w:rsidRPr="00F80CFC">
        <w:rPr>
          <w:rFonts w:ascii="Trebuchet MS" w:hAnsi="Trebuchet MS"/>
        </w:rPr>
        <w:t xml:space="preserve">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w:t>
      </w:r>
      <w:r w:rsidRPr="00F80CFC">
        <w:rPr>
          <w:rFonts w:ascii="Trebuchet MS" w:hAnsi="Trebuchet MS"/>
        </w:rPr>
        <w:lastRenderedPageBreak/>
        <w:t>судовому порядку.</w:t>
      </w:r>
    </w:p>
    <w:p w:rsidR="00814D5B" w:rsidRPr="00563F6A" w:rsidRDefault="00814D5B"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Форс-мажорні обставини</w:t>
      </w:r>
    </w:p>
    <w:p w:rsidR="003B5E0E" w:rsidRPr="00563F6A" w:rsidRDefault="003B5E0E" w:rsidP="00814D5B">
      <w:pPr>
        <w:pStyle w:val="11"/>
        <w:ind w:left="0" w:firstLine="0"/>
        <w:jc w:val="both"/>
        <w:rPr>
          <w:rFonts w:ascii="Trebuchet MS" w:hAnsi="Trebuchet MS"/>
          <w:sz w:val="22"/>
          <w:szCs w:val="22"/>
        </w:rPr>
      </w:pPr>
    </w:p>
    <w:p w:rsidR="000A6A49" w:rsidRPr="00814D5B" w:rsidRDefault="00814D5B" w:rsidP="00814D5B">
      <w:pPr>
        <w:tabs>
          <w:tab w:val="left" w:pos="709"/>
        </w:tabs>
        <w:ind w:right="127"/>
        <w:jc w:val="both"/>
        <w:rPr>
          <w:rFonts w:ascii="Trebuchet MS" w:hAnsi="Trebuchet MS"/>
        </w:rPr>
      </w:pPr>
      <w:r>
        <w:rPr>
          <w:rFonts w:ascii="Trebuchet MS" w:hAnsi="Trebuchet MS"/>
        </w:rPr>
        <w:tab/>
        <w:t xml:space="preserve">12.1 </w:t>
      </w:r>
      <w:r w:rsidR="00AB34FC" w:rsidRPr="00814D5B">
        <w:rPr>
          <w:rFonts w:ascii="Trebuchet MS" w:hAnsi="Trebuchet MS"/>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0A6A49" w:rsidRPr="00814D5B" w:rsidRDefault="00814D5B" w:rsidP="00814D5B">
      <w:pPr>
        <w:tabs>
          <w:tab w:val="left" w:pos="709"/>
        </w:tabs>
        <w:ind w:right="124"/>
        <w:jc w:val="both"/>
        <w:rPr>
          <w:rFonts w:ascii="Trebuchet MS" w:hAnsi="Trebuchet MS"/>
        </w:rPr>
      </w:pPr>
      <w:r>
        <w:rPr>
          <w:rFonts w:ascii="Trebuchet MS" w:hAnsi="Trebuchet MS"/>
        </w:rPr>
        <w:tab/>
        <w:t xml:space="preserve">12.2 </w:t>
      </w:r>
      <w:r w:rsidR="00AB34FC" w:rsidRPr="00814D5B">
        <w:rPr>
          <w:rFonts w:ascii="Trebuchet MS" w:hAnsi="Trebuchet MS"/>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0A6A49" w:rsidRPr="00814D5B" w:rsidRDefault="00814D5B" w:rsidP="00814D5B">
      <w:pPr>
        <w:tabs>
          <w:tab w:val="left" w:pos="709"/>
        </w:tabs>
        <w:ind w:right="130"/>
        <w:jc w:val="both"/>
        <w:rPr>
          <w:rFonts w:ascii="Trebuchet MS" w:hAnsi="Trebuchet MS"/>
        </w:rPr>
      </w:pPr>
      <w:r>
        <w:rPr>
          <w:rFonts w:ascii="Trebuchet MS" w:hAnsi="Trebuchet MS"/>
        </w:rPr>
        <w:tab/>
        <w:t xml:space="preserve">12.3 </w:t>
      </w:r>
      <w:r w:rsidR="00AB34FC" w:rsidRPr="00814D5B">
        <w:rPr>
          <w:rFonts w:ascii="Trebuchet MS" w:hAnsi="Trebuchet MS"/>
        </w:rPr>
        <w:t>Строк виконання зобов'язань за цим Договором відкладається на строк дії форс-мажорних обставин.</w:t>
      </w:r>
    </w:p>
    <w:p w:rsidR="000A6A49" w:rsidRPr="00814D5B" w:rsidRDefault="00814D5B" w:rsidP="00814D5B">
      <w:pPr>
        <w:tabs>
          <w:tab w:val="left" w:pos="709"/>
        </w:tabs>
        <w:ind w:right="119"/>
        <w:jc w:val="both"/>
        <w:rPr>
          <w:rFonts w:ascii="Trebuchet MS" w:hAnsi="Trebuchet MS"/>
        </w:rPr>
      </w:pPr>
      <w:r>
        <w:rPr>
          <w:rFonts w:ascii="Trebuchet MS" w:hAnsi="Trebuchet MS"/>
        </w:rPr>
        <w:tab/>
        <w:t xml:space="preserve">12.4 </w:t>
      </w:r>
      <w:r w:rsidR="00AB34FC" w:rsidRPr="00814D5B">
        <w:rPr>
          <w:rFonts w:ascii="Trebuchet MS" w:hAnsi="Trebuchet MS"/>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0A6A49" w:rsidRPr="00814D5B" w:rsidRDefault="00814D5B" w:rsidP="00814D5B">
      <w:pPr>
        <w:ind w:right="127"/>
        <w:jc w:val="both"/>
        <w:rPr>
          <w:rFonts w:ascii="Trebuchet MS" w:hAnsi="Trebuchet MS"/>
        </w:rPr>
      </w:pPr>
      <w:r>
        <w:rPr>
          <w:rFonts w:ascii="Trebuchet MS" w:hAnsi="Trebuchet MS"/>
        </w:rPr>
        <w:tab/>
        <w:t xml:space="preserve">12.5 </w:t>
      </w:r>
      <w:r w:rsidR="00AB34FC" w:rsidRPr="00814D5B">
        <w:rPr>
          <w:rFonts w:ascii="Trebuchet MS" w:hAnsi="Trebuchet MS"/>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0A6A49" w:rsidRPr="00563F6A" w:rsidRDefault="000A6A49" w:rsidP="00814D5B">
      <w:pPr>
        <w:pStyle w:val="a3"/>
        <w:ind w:left="0" w:firstLine="0"/>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Строк дії Договору та інші умови</w:t>
      </w:r>
    </w:p>
    <w:p w:rsidR="003B5E0E" w:rsidRPr="00563F6A" w:rsidRDefault="003B5E0E" w:rsidP="003B5E0E">
      <w:pPr>
        <w:pStyle w:val="11"/>
        <w:ind w:left="0" w:firstLine="0"/>
        <w:rPr>
          <w:rFonts w:ascii="Trebuchet MS" w:hAnsi="Trebuchet MS"/>
          <w:sz w:val="22"/>
          <w:szCs w:val="22"/>
        </w:rPr>
      </w:pPr>
    </w:p>
    <w:p w:rsidR="000A6A49" w:rsidRPr="00814D5B" w:rsidRDefault="00814D5B" w:rsidP="00814D5B">
      <w:pPr>
        <w:tabs>
          <w:tab w:val="left" w:pos="1203"/>
        </w:tabs>
        <w:ind w:left="700"/>
        <w:rPr>
          <w:rFonts w:ascii="Trebuchet MS" w:hAnsi="Trebuchet MS"/>
        </w:rPr>
      </w:pPr>
      <w:r>
        <w:rPr>
          <w:rFonts w:ascii="Trebuchet MS" w:hAnsi="Trebuchet MS"/>
        </w:rPr>
        <w:t xml:space="preserve">13.1 </w:t>
      </w:r>
      <w:r w:rsidR="00AB34FC" w:rsidRPr="00814D5B">
        <w:rPr>
          <w:rFonts w:ascii="Trebuchet MS" w:hAnsi="Trebuchet MS"/>
        </w:rPr>
        <w:t>Додатки до цього Договору, а саме:</w:t>
      </w:r>
    </w:p>
    <w:p w:rsidR="00CB14AA" w:rsidRPr="00563F6A" w:rsidRDefault="00CB14AA" w:rsidP="00CB14AA">
      <w:pPr>
        <w:pStyle w:val="a5"/>
        <w:tabs>
          <w:tab w:val="left" w:pos="1203"/>
        </w:tabs>
        <w:ind w:left="1202" w:firstLine="0"/>
        <w:rPr>
          <w:rFonts w:ascii="Trebuchet MS" w:hAnsi="Trebuchet MS"/>
        </w:rPr>
      </w:pPr>
    </w:p>
    <w:tbl>
      <w:tblPr>
        <w:tblW w:w="9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3"/>
        <w:gridCol w:w="8042"/>
      </w:tblGrid>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Додаток</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Назва додатка</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1</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2</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1</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pStyle w:val="32"/>
              <w:spacing w:beforeAutospacing="0" w:afterAutospacing="0"/>
              <w:rPr>
                <w:rFonts w:ascii="Trebuchet MS" w:eastAsia="Times New Roman" w:hAnsi="Trebuchet MS"/>
                <w:b w:val="0"/>
                <w:color w:val="000000" w:themeColor="text1"/>
                <w:sz w:val="22"/>
                <w:szCs w:val="22"/>
                <w:lang w:val="uk-UA"/>
              </w:rPr>
            </w:pPr>
            <w:r w:rsidRPr="00231CFF">
              <w:rPr>
                <w:rFonts w:ascii="Trebuchet MS" w:eastAsia="Times New Roman" w:hAnsi="Trebuchet MS"/>
                <w:b w:val="0"/>
                <w:color w:val="000000" w:themeColor="text1"/>
                <w:sz w:val="22"/>
                <w:szCs w:val="22"/>
                <w:lang w:val="uk-UA"/>
              </w:rPr>
              <w:t>Заява-приєднання до умов договору про постачання електричної енергії споживачу</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2</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firstLine="34"/>
              <w:rPr>
                <w:rFonts w:ascii="Trebuchet MS" w:hAnsi="Trebuchet MS"/>
                <w:color w:val="000000" w:themeColor="text1"/>
              </w:rPr>
            </w:pPr>
            <w:r w:rsidRPr="00231CFF">
              <w:rPr>
                <w:rFonts w:ascii="Trebuchet MS" w:hAnsi="Trebuchet MS"/>
                <w:color w:val="000000" w:themeColor="text1"/>
              </w:rPr>
              <w:t xml:space="preserve">Комерційна пропозиція </w:t>
            </w:r>
          </w:p>
        </w:tc>
      </w:tr>
      <w:tr w:rsidR="00CB14AA" w:rsidRPr="00563F6A"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3</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left="34"/>
              <w:rPr>
                <w:rFonts w:ascii="Trebuchet MS" w:hAnsi="Trebuchet MS"/>
                <w:color w:val="000000" w:themeColor="text1"/>
              </w:rPr>
            </w:pPr>
            <w:r w:rsidRPr="00231CFF">
              <w:rPr>
                <w:rFonts w:ascii="Trebuchet MS" w:hAnsi="Trebuchet MS"/>
                <w:color w:val="000000" w:themeColor="text1"/>
              </w:rPr>
              <w:t>Договір про купівлю-продаж електричної енергії за механізмом самовиробництва</w:t>
            </w:r>
          </w:p>
        </w:tc>
      </w:tr>
    </w:tbl>
    <w:p w:rsidR="00CB14AA" w:rsidRPr="00563F6A" w:rsidRDefault="00CB14AA" w:rsidP="004D460A">
      <w:pPr>
        <w:pStyle w:val="a3"/>
        <w:ind w:left="700" w:firstLine="0"/>
        <w:jc w:val="left"/>
        <w:rPr>
          <w:rFonts w:ascii="Trebuchet MS" w:hAnsi="Trebuchet MS"/>
          <w:sz w:val="22"/>
          <w:szCs w:val="22"/>
        </w:rPr>
      </w:pP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є невід'ємними частинами Договору.</w:t>
      </w:r>
    </w:p>
    <w:p w:rsidR="000A6A49" w:rsidRPr="00814D5B" w:rsidRDefault="00814D5B" w:rsidP="00814D5B">
      <w:pPr>
        <w:tabs>
          <w:tab w:val="left" w:pos="709"/>
        </w:tabs>
        <w:ind w:right="118"/>
        <w:jc w:val="both"/>
        <w:rPr>
          <w:rFonts w:ascii="Trebuchet MS" w:hAnsi="Trebuchet MS"/>
        </w:rPr>
      </w:pPr>
      <w:r>
        <w:rPr>
          <w:rFonts w:ascii="Trebuchet MS" w:hAnsi="Trebuchet MS"/>
        </w:rPr>
        <w:tab/>
      </w:r>
      <w:r w:rsidRPr="00814D5B">
        <w:rPr>
          <w:rFonts w:ascii="Trebuchet MS" w:hAnsi="Trebuchet MS"/>
        </w:rPr>
        <w:t xml:space="preserve">13.2 </w:t>
      </w:r>
      <w:r w:rsidR="00AB34FC" w:rsidRPr="00814D5B">
        <w:rPr>
          <w:rFonts w:ascii="Trebuchet MS" w:hAnsi="Trebuchet MS"/>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0A6A49" w:rsidRPr="00A573E5" w:rsidRDefault="00814D5B" w:rsidP="00814D5B">
      <w:pPr>
        <w:tabs>
          <w:tab w:val="left" w:pos="709"/>
        </w:tabs>
        <w:ind w:right="124"/>
        <w:jc w:val="both"/>
        <w:rPr>
          <w:rFonts w:ascii="Trebuchet MS" w:hAnsi="Trebuchet MS"/>
        </w:rPr>
      </w:pPr>
      <w:r>
        <w:rPr>
          <w:rFonts w:ascii="Trebuchet MS" w:hAnsi="Trebuchet MS"/>
        </w:rPr>
        <w:tab/>
        <w:t xml:space="preserve">13.3 </w:t>
      </w:r>
      <w:r w:rsidR="00AB34FC" w:rsidRPr="00A573E5">
        <w:rPr>
          <w:rFonts w:ascii="Trebuchet MS" w:hAnsi="Trebuchet MS"/>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w:t>
      </w:r>
      <w:r w:rsidR="003C5759" w:rsidRPr="00A573E5">
        <w:rPr>
          <w:rFonts w:ascii="Trebuchet MS" w:hAnsi="Trebuchet MS"/>
        </w:rPr>
        <w:t xml:space="preserve">ію договору без сплати </w:t>
      </w:r>
      <w:r w:rsidR="00EA460F" w:rsidRPr="00A573E5">
        <w:rPr>
          <w:rFonts w:ascii="Trebuchet MS" w:hAnsi="Trebuchet MS"/>
        </w:rPr>
        <w:t>неустойки (штраф</w:t>
      </w:r>
      <w:r w:rsidR="008E4973" w:rsidRPr="00A573E5">
        <w:rPr>
          <w:rFonts w:ascii="Trebuchet MS" w:hAnsi="Trebuchet MS"/>
        </w:rPr>
        <w:t>у, пені</w:t>
      </w:r>
      <w:r w:rsidR="00EA460F" w:rsidRPr="00A573E5">
        <w:rPr>
          <w:rFonts w:ascii="Trebuchet MS" w:hAnsi="Trebuchet MS"/>
        </w:rPr>
        <w:t xml:space="preserve">) </w:t>
      </w:r>
      <w:r w:rsidR="00AB34FC" w:rsidRPr="00A573E5">
        <w:rPr>
          <w:rFonts w:ascii="Trebuchet MS" w:hAnsi="Trebuchet MS"/>
        </w:rPr>
        <w:t>чи іншої фінансової компенсації Постачальнику, якщо Споживач не приймає нові умови.</w:t>
      </w:r>
    </w:p>
    <w:p w:rsidR="00E60295" w:rsidRPr="00A573E5" w:rsidRDefault="00E32B4B" w:rsidP="00814D5B">
      <w:pPr>
        <w:pStyle w:val="a5"/>
        <w:ind w:left="0" w:right="124" w:firstLine="558"/>
        <w:rPr>
          <w:rFonts w:ascii="Trebuchet MS" w:hAnsi="Trebuchet MS"/>
        </w:rPr>
      </w:pPr>
      <w:r w:rsidRPr="00A573E5">
        <w:rPr>
          <w:rFonts w:ascii="Trebuchet MS" w:hAnsi="Trebuchet MS"/>
        </w:rPr>
        <w:t>Для споживачів, які приєднались до умов Договору на умовах обраної публічної комерційної пропозиції, повідомлення про зміни до умов цього Договору, що не стосуються ціни та/або порядку її розрахунку, а також порядку оплати електричної енергії, вносяться шляхом їх публікації на офіційному вебсайті Постачальника у мережі інтернет. При цьому Споживач самостійно має ознайомлюватись з такими змінами до умов Договору на офіційному вебсайті Постачальника.</w:t>
      </w:r>
    </w:p>
    <w:p w:rsidR="00A4140E" w:rsidRPr="00A573E5" w:rsidRDefault="00C538E4" w:rsidP="00814D5B">
      <w:pPr>
        <w:pStyle w:val="a5"/>
        <w:ind w:left="0" w:right="124" w:firstLine="558"/>
        <w:rPr>
          <w:rFonts w:ascii="Trebuchet MS" w:hAnsi="Trebuchet MS"/>
        </w:rPr>
      </w:pPr>
      <w:r w:rsidRPr="00A573E5">
        <w:rPr>
          <w:rFonts w:ascii="Trebuchet MS" w:hAnsi="Trebuchet MS"/>
        </w:rPr>
        <w:t>Для споживачів, з якими Договір укладений на інших умовах, які не передбачені публічними комерційними пропозиціями Постачальника, повідомлення про зміни до умов цього Договору здійснюється у відповідності до п. 13.10. Договору.</w:t>
      </w:r>
    </w:p>
    <w:p w:rsidR="000A6A49" w:rsidRPr="00A573E5" w:rsidRDefault="00814D5B" w:rsidP="00814D5B">
      <w:pPr>
        <w:tabs>
          <w:tab w:val="left" w:pos="709"/>
        </w:tabs>
        <w:ind w:right="122"/>
        <w:jc w:val="both"/>
        <w:rPr>
          <w:rFonts w:ascii="Trebuchet MS" w:hAnsi="Trebuchet MS"/>
        </w:rPr>
      </w:pPr>
      <w:r w:rsidRPr="00A573E5">
        <w:rPr>
          <w:rFonts w:ascii="Trebuchet MS" w:hAnsi="Trebuchet MS"/>
        </w:rPr>
        <w:tab/>
        <w:t xml:space="preserve">13.4 </w:t>
      </w:r>
      <w:r w:rsidR="00AB34FC" w:rsidRPr="00A573E5">
        <w:rPr>
          <w:rFonts w:ascii="Trebuchet MS" w:hAnsi="Trebuchet MS"/>
        </w:rPr>
        <w:t>За умови дострокового розірвання Договору за ініціативою Споживача, Споживач зобов'язаний сплатити Постачальнику передбачен</w:t>
      </w:r>
      <w:r w:rsidR="008E4973" w:rsidRPr="00A573E5">
        <w:rPr>
          <w:rFonts w:ascii="Trebuchet MS" w:hAnsi="Trebuchet MS"/>
        </w:rPr>
        <w:t>у</w:t>
      </w:r>
      <w:r w:rsidR="00AB34FC" w:rsidRPr="00A573E5">
        <w:rPr>
          <w:rFonts w:ascii="Trebuchet MS" w:hAnsi="Trebuchet MS"/>
        </w:rPr>
        <w:t xml:space="preserve"> обраною Споживаче</w:t>
      </w:r>
      <w:r w:rsidR="00362AC2" w:rsidRPr="00A573E5">
        <w:rPr>
          <w:rFonts w:ascii="Trebuchet MS" w:hAnsi="Trebuchet MS"/>
        </w:rPr>
        <w:t xml:space="preserve">м комерційною пропозицією </w:t>
      </w:r>
      <w:r w:rsidR="008E4973" w:rsidRPr="00A573E5">
        <w:rPr>
          <w:rFonts w:ascii="Trebuchet MS" w:hAnsi="Trebuchet MS"/>
        </w:rPr>
        <w:t>неустойку (штраф, пеню</w:t>
      </w:r>
      <w:r w:rsidR="00EA460F" w:rsidRPr="00A573E5">
        <w:rPr>
          <w:rFonts w:ascii="Trebuchet MS" w:hAnsi="Trebuchet MS"/>
        </w:rPr>
        <w:t>)</w:t>
      </w:r>
      <w:r w:rsidR="00AB34FC" w:rsidRPr="00A573E5">
        <w:rPr>
          <w:rFonts w:ascii="Trebuchet MS" w:hAnsi="Trebuchet MS"/>
        </w:rPr>
        <w:t xml:space="preserve"> чи іншу фінансову компенсацію за дострокове припинення Договору.</w:t>
      </w:r>
    </w:p>
    <w:p w:rsidR="000A6A49" w:rsidRPr="00A573E5" w:rsidRDefault="00814D5B" w:rsidP="00814D5B">
      <w:pPr>
        <w:tabs>
          <w:tab w:val="left" w:pos="709"/>
        </w:tabs>
        <w:ind w:right="112"/>
        <w:jc w:val="both"/>
        <w:rPr>
          <w:rFonts w:ascii="Trebuchet MS" w:hAnsi="Trebuchet MS"/>
        </w:rPr>
      </w:pPr>
      <w:r w:rsidRPr="00A573E5">
        <w:rPr>
          <w:rFonts w:ascii="Trebuchet MS" w:hAnsi="Trebuchet MS"/>
        </w:rPr>
        <w:tab/>
        <w:t xml:space="preserve">13.5 </w:t>
      </w:r>
      <w:r w:rsidR="00AB34FC" w:rsidRPr="00A573E5">
        <w:rPr>
          <w:rFonts w:ascii="Trebuchet MS" w:hAnsi="Trebuchet MS"/>
        </w:rPr>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0A6A49" w:rsidRPr="00A573E5" w:rsidRDefault="00AB34FC" w:rsidP="006631D6">
      <w:pPr>
        <w:pStyle w:val="a5"/>
        <w:numPr>
          <w:ilvl w:val="0"/>
          <w:numId w:val="2"/>
        </w:numPr>
        <w:ind w:left="142" w:firstLine="567"/>
        <w:rPr>
          <w:rFonts w:ascii="Trebuchet MS" w:hAnsi="Trebuchet MS"/>
        </w:rPr>
      </w:pPr>
      <w:r w:rsidRPr="00A573E5">
        <w:rPr>
          <w:rFonts w:ascii="Trebuchet MS" w:hAnsi="Trebuchet MS"/>
        </w:rPr>
        <w:lastRenderedPageBreak/>
        <w:t>споживач прострочив оплату за постачання електричної енергії згідно з Договором;</w:t>
      </w:r>
    </w:p>
    <w:p w:rsidR="000A6A49" w:rsidRPr="00A573E5" w:rsidRDefault="00AB34FC" w:rsidP="004D460A">
      <w:pPr>
        <w:pStyle w:val="a5"/>
        <w:numPr>
          <w:ilvl w:val="0"/>
          <w:numId w:val="2"/>
        </w:numPr>
        <w:tabs>
          <w:tab w:val="left" w:pos="958"/>
        </w:tabs>
        <w:ind w:left="100" w:right="123" w:firstLine="600"/>
        <w:rPr>
          <w:rFonts w:ascii="Trebuchet MS" w:hAnsi="Trebuchet MS"/>
        </w:rPr>
      </w:pPr>
      <w:r w:rsidRPr="00A573E5">
        <w:rPr>
          <w:rFonts w:ascii="Trebuchet MS" w:hAnsi="Trebuchet MS"/>
        </w:rPr>
        <w:t>споживач іншим чином порушив умови цього Договору, і не вжив заходів щодо усунення такого порушення в строк, що становить 5 робочих днів.</w:t>
      </w:r>
    </w:p>
    <w:p w:rsidR="000A6A49" w:rsidRPr="00A573E5" w:rsidRDefault="00814D5B" w:rsidP="00814D5B">
      <w:pPr>
        <w:tabs>
          <w:tab w:val="left" w:pos="1203"/>
        </w:tabs>
        <w:ind w:left="700"/>
        <w:rPr>
          <w:rFonts w:ascii="Trebuchet MS" w:hAnsi="Trebuchet MS"/>
        </w:rPr>
      </w:pPr>
      <w:r w:rsidRPr="00A573E5">
        <w:rPr>
          <w:rFonts w:ascii="Trebuchet MS" w:hAnsi="Trebuchet MS"/>
        </w:rPr>
        <w:t xml:space="preserve">13.6 </w:t>
      </w:r>
      <w:r w:rsidR="00AB34FC" w:rsidRPr="00A573E5">
        <w:rPr>
          <w:rFonts w:ascii="Trebuchet MS" w:hAnsi="Trebuchet MS"/>
        </w:rPr>
        <w:t>Дія цього Договору також припиняється в таких випадках:</w:t>
      </w:r>
    </w:p>
    <w:p w:rsidR="000A6A49" w:rsidRPr="00A573E5" w:rsidRDefault="00AB34FC" w:rsidP="004D460A">
      <w:pPr>
        <w:pStyle w:val="a5"/>
        <w:numPr>
          <w:ilvl w:val="0"/>
          <w:numId w:val="1"/>
        </w:numPr>
        <w:tabs>
          <w:tab w:val="left" w:pos="850"/>
        </w:tabs>
        <w:ind w:right="126" w:firstLine="600"/>
        <w:rPr>
          <w:rFonts w:ascii="Trebuchet MS" w:hAnsi="Trebuchet MS"/>
        </w:rPr>
      </w:pPr>
      <w:r w:rsidRPr="00A573E5">
        <w:rPr>
          <w:rFonts w:ascii="Trebuchet MS" w:hAnsi="Trebuchet MS"/>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0A6A49" w:rsidRPr="00A573E5" w:rsidRDefault="00AB34FC" w:rsidP="004D460A">
      <w:pPr>
        <w:pStyle w:val="a5"/>
        <w:numPr>
          <w:ilvl w:val="0"/>
          <w:numId w:val="1"/>
        </w:numPr>
        <w:tabs>
          <w:tab w:val="left" w:pos="816"/>
        </w:tabs>
        <w:ind w:left="815" w:hanging="116"/>
        <w:rPr>
          <w:rFonts w:ascii="Trebuchet MS" w:hAnsi="Trebuchet MS"/>
        </w:rPr>
      </w:pPr>
      <w:r w:rsidRPr="00A573E5">
        <w:rPr>
          <w:rFonts w:ascii="Trebuchet MS" w:hAnsi="Trebuchet MS"/>
        </w:rPr>
        <w:t>банкрутства або припинення господарської діяльності Постачальником;</w:t>
      </w:r>
    </w:p>
    <w:p w:rsidR="000A6A49" w:rsidRPr="00A573E5" w:rsidRDefault="00AB34FC" w:rsidP="004D460A">
      <w:pPr>
        <w:pStyle w:val="a5"/>
        <w:numPr>
          <w:ilvl w:val="0"/>
          <w:numId w:val="1"/>
        </w:numPr>
        <w:tabs>
          <w:tab w:val="left" w:pos="819"/>
        </w:tabs>
        <w:ind w:right="123" w:firstLine="600"/>
        <w:rPr>
          <w:rFonts w:ascii="Trebuchet MS" w:hAnsi="Trebuchet MS"/>
        </w:rPr>
      </w:pPr>
      <w:r w:rsidRPr="00A573E5">
        <w:rPr>
          <w:rFonts w:ascii="Trebuchet MS" w:hAnsi="Trebuchet MS"/>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0A6A49" w:rsidRPr="00A573E5" w:rsidRDefault="00AB34FC" w:rsidP="004D460A">
      <w:pPr>
        <w:pStyle w:val="a5"/>
        <w:numPr>
          <w:ilvl w:val="0"/>
          <w:numId w:val="1"/>
        </w:numPr>
        <w:tabs>
          <w:tab w:val="left" w:pos="816"/>
        </w:tabs>
        <w:ind w:left="815" w:hanging="116"/>
        <w:rPr>
          <w:rFonts w:ascii="Trebuchet MS" w:hAnsi="Trebuchet MS"/>
        </w:rPr>
      </w:pPr>
      <w:r w:rsidRPr="00A573E5">
        <w:rPr>
          <w:rFonts w:ascii="Trebuchet MS" w:hAnsi="Trebuchet MS"/>
        </w:rPr>
        <w:t>у разі зміни Постачальника – у частині постачання;</w:t>
      </w:r>
    </w:p>
    <w:p w:rsidR="000A6A49" w:rsidRPr="00A573E5" w:rsidRDefault="00AB34FC" w:rsidP="00814D5B">
      <w:pPr>
        <w:pStyle w:val="a5"/>
        <w:numPr>
          <w:ilvl w:val="0"/>
          <w:numId w:val="1"/>
        </w:numPr>
        <w:tabs>
          <w:tab w:val="left" w:pos="835"/>
        </w:tabs>
        <w:ind w:right="122" w:firstLine="600"/>
        <w:rPr>
          <w:rFonts w:ascii="Trebuchet MS" w:hAnsi="Trebuchet MS"/>
        </w:rPr>
      </w:pPr>
      <w:r w:rsidRPr="00A573E5">
        <w:rPr>
          <w:rFonts w:ascii="Trebuchet MS" w:hAnsi="Trebuchet MS"/>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A573E5" w:rsidRDefault="00814D5B" w:rsidP="00814D5B">
      <w:pPr>
        <w:ind w:left="100" w:right="118"/>
        <w:jc w:val="both"/>
        <w:rPr>
          <w:rFonts w:ascii="Trebuchet MS" w:hAnsi="Trebuchet MS"/>
        </w:rPr>
      </w:pPr>
      <w:r w:rsidRPr="00A573E5">
        <w:rPr>
          <w:rFonts w:ascii="Trebuchet MS" w:hAnsi="Trebuchet MS"/>
        </w:rPr>
        <w:tab/>
        <w:t xml:space="preserve">13.7 </w:t>
      </w:r>
      <w:r w:rsidR="00AB34FC" w:rsidRPr="00A573E5">
        <w:rPr>
          <w:rFonts w:ascii="Trebuchet MS" w:hAnsi="Trebuchet MS"/>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0A6A49" w:rsidRPr="00A573E5" w:rsidRDefault="00814D5B" w:rsidP="00814D5B">
      <w:pPr>
        <w:tabs>
          <w:tab w:val="left" w:pos="709"/>
        </w:tabs>
        <w:ind w:left="142" w:right="117"/>
        <w:jc w:val="both"/>
        <w:rPr>
          <w:rFonts w:ascii="Trebuchet MS" w:hAnsi="Trebuchet MS"/>
        </w:rPr>
      </w:pPr>
      <w:r w:rsidRPr="00A573E5">
        <w:rPr>
          <w:rFonts w:ascii="Trebuchet MS" w:hAnsi="Trebuchet MS"/>
        </w:rPr>
        <w:tab/>
        <w:t xml:space="preserve">13.8 </w:t>
      </w:r>
      <w:r w:rsidR="00AB34FC" w:rsidRPr="00A573E5">
        <w:rPr>
          <w:rFonts w:ascii="Trebuchet MS" w:hAnsi="Trebuchet MS"/>
        </w:rPr>
        <w:t>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паперовій формі та підписуються обома сторонами.</w:t>
      </w:r>
    </w:p>
    <w:p w:rsidR="000A6A49" w:rsidRPr="00A573E5" w:rsidRDefault="00AB34FC" w:rsidP="00814D5B">
      <w:pPr>
        <w:pStyle w:val="a3"/>
        <w:ind w:right="122"/>
        <w:rPr>
          <w:rFonts w:ascii="Trebuchet MS" w:hAnsi="Trebuchet MS"/>
          <w:sz w:val="22"/>
          <w:szCs w:val="22"/>
        </w:rPr>
      </w:pPr>
      <w:r w:rsidRPr="00A573E5">
        <w:rPr>
          <w:rFonts w:ascii="Trebuchet MS" w:hAnsi="Trebuchet MS"/>
          <w:sz w:val="22"/>
          <w:szCs w:val="22"/>
        </w:rPr>
        <w:t>Споживачу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оформляються додатковою угодою до Договору.</w:t>
      </w:r>
    </w:p>
    <w:p w:rsidR="000A6A49" w:rsidRPr="00A573E5" w:rsidRDefault="00814D5B" w:rsidP="00814D5B">
      <w:pPr>
        <w:tabs>
          <w:tab w:val="left" w:pos="1255"/>
        </w:tabs>
        <w:ind w:left="700" w:right="122"/>
        <w:rPr>
          <w:rFonts w:ascii="Trebuchet MS" w:hAnsi="Trebuchet MS"/>
        </w:rPr>
      </w:pPr>
      <w:r w:rsidRPr="00A573E5">
        <w:rPr>
          <w:rFonts w:ascii="Trebuchet MS" w:hAnsi="Trebuchet MS"/>
        </w:rPr>
        <w:t xml:space="preserve">13.9 </w:t>
      </w:r>
      <w:r w:rsidR="00AB34FC" w:rsidRPr="00A573E5">
        <w:rPr>
          <w:rFonts w:ascii="Trebuchet MS" w:hAnsi="Trebuchet MS"/>
        </w:rPr>
        <w:t>Право вимоги за цим Договором може бути відступлене лише за письмовою згодою Постачальника.</w:t>
      </w:r>
    </w:p>
    <w:p w:rsidR="000A6A49" w:rsidRPr="00A573E5" w:rsidRDefault="00814D5B" w:rsidP="00814D5B">
      <w:pPr>
        <w:tabs>
          <w:tab w:val="left" w:pos="709"/>
        </w:tabs>
        <w:ind w:left="142" w:right="120"/>
        <w:rPr>
          <w:rFonts w:ascii="Trebuchet MS" w:hAnsi="Trebuchet MS"/>
        </w:rPr>
      </w:pPr>
      <w:r w:rsidRPr="00A573E5">
        <w:rPr>
          <w:rFonts w:ascii="Trebuchet MS" w:hAnsi="Trebuchet MS"/>
        </w:rPr>
        <w:tab/>
        <w:t xml:space="preserve">13.10 </w:t>
      </w:r>
      <w:r w:rsidR="00AB34FC" w:rsidRPr="00A573E5">
        <w:rPr>
          <w:rFonts w:ascii="Trebuchet MS" w:hAnsi="Trebuchet MS"/>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або дата поштового штемпеля відділу зв'язку одержувача.</w:t>
      </w:r>
    </w:p>
    <w:p w:rsidR="000A6A49" w:rsidRPr="00A573E5" w:rsidRDefault="00AB34FC" w:rsidP="004D460A">
      <w:pPr>
        <w:pStyle w:val="a3"/>
        <w:ind w:right="120"/>
        <w:rPr>
          <w:rFonts w:ascii="Trebuchet MS" w:hAnsi="Trebuchet MS"/>
          <w:sz w:val="22"/>
          <w:szCs w:val="22"/>
        </w:rPr>
      </w:pPr>
      <w:r w:rsidRPr="00A573E5">
        <w:rPr>
          <w:rFonts w:ascii="Trebuchet MS" w:hAnsi="Trebuchet MS"/>
          <w:sz w:val="22"/>
          <w:szCs w:val="22"/>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w:t>
      </w:r>
      <w:r w:rsidR="00465822" w:rsidRPr="00A573E5">
        <w:rPr>
          <w:rFonts w:ascii="Trebuchet MS" w:hAnsi="Trebuchet MS"/>
          <w:sz w:val="22"/>
          <w:szCs w:val="22"/>
        </w:rPr>
        <w:t> </w:t>
      </w:r>
      <w:r w:rsidRPr="00A573E5">
        <w:rPr>
          <w:rFonts w:ascii="Trebuchet MS" w:hAnsi="Trebuchet MS"/>
          <w:sz w:val="22"/>
          <w:szCs w:val="22"/>
        </w:rPr>
        <w:t>1 до цього Договору.</w:t>
      </w:r>
    </w:p>
    <w:p w:rsidR="000A6A49" w:rsidRPr="00A573E5" w:rsidRDefault="00AB34FC" w:rsidP="00465822">
      <w:pPr>
        <w:pStyle w:val="a3"/>
        <w:ind w:right="118"/>
        <w:rPr>
          <w:rFonts w:ascii="Trebuchet MS" w:hAnsi="Trebuchet MS"/>
          <w:sz w:val="22"/>
          <w:szCs w:val="22"/>
        </w:rPr>
      </w:pPr>
      <w:r w:rsidRPr="00A573E5">
        <w:rPr>
          <w:rFonts w:ascii="Trebuchet MS" w:hAnsi="Trebuchet MS"/>
          <w:sz w:val="22"/>
          <w:szCs w:val="22"/>
        </w:rPr>
        <w:t>Усі повідомлення за цим Договором (в т.ч. платіжні документи на авансові платежі, планові платежі, рахунки за фактично спожиту електричну енергію, попередження про припинення постачання електричної енергії тощо) вважаються зробленими належним чином, якщо вони здійснені на сайті Постачальника, через "особистий кабінет" на офіційному сайті Постачальника у мережі</w:t>
      </w:r>
      <w:r w:rsidR="00465822" w:rsidRPr="00A573E5">
        <w:rPr>
          <w:rFonts w:ascii="Trebuchet MS" w:hAnsi="Trebuchet MS"/>
          <w:sz w:val="22"/>
          <w:szCs w:val="22"/>
        </w:rPr>
        <w:t xml:space="preserve"> </w:t>
      </w:r>
      <w:r w:rsidRPr="00A573E5">
        <w:rPr>
          <w:rFonts w:ascii="Trebuchet MS" w:hAnsi="Trebuchet MS"/>
          <w:sz w:val="22"/>
          <w:szCs w:val="22"/>
        </w:rPr>
        <w:t>інтернет, засобами електронного зв’язку на електронну адресу вказану у заяві приєднання до умов Договору або в письмовій формі та надіслані рекомендованим листом, вручені кур'єром або особисто за зазначеними в цьому Договорі адресами Сторін. У випадку направлення повідомлення споживачу рекомендованого листом, датою отримання таких повідомлень буде вважатися дата їх особистого вручення або дата поштового штемпеля відділу зв'язку одержувача. При направленні вищезазначених документів з використанням КЕП на електронну адресу споживача, яка зазначена у заяві-приєднання, датою отримання такого попередження або платіжних документів вважається дата отримання Постачальником підтвердження про відправлення на електронну адресу попередження/платіжних документів.</w:t>
      </w:r>
    </w:p>
    <w:p w:rsidR="000A6A49" w:rsidRPr="00563F6A" w:rsidRDefault="00AB34FC" w:rsidP="004D460A">
      <w:pPr>
        <w:pStyle w:val="a3"/>
        <w:ind w:right="117"/>
        <w:rPr>
          <w:rFonts w:ascii="Trebuchet MS" w:hAnsi="Trebuchet MS"/>
          <w:sz w:val="22"/>
          <w:szCs w:val="22"/>
        </w:rPr>
      </w:pPr>
      <w:r w:rsidRPr="00A573E5">
        <w:rPr>
          <w:rFonts w:ascii="Trebuchet MS" w:hAnsi="Trebuchet MS"/>
          <w:sz w:val="22"/>
          <w:szCs w:val="22"/>
        </w:rPr>
        <w:t xml:space="preserve">Споживач зобов'язується у місячний строк повідомити Постачальника про зміну системи оподаткування та будь-якої інформації або даних, зазначених в заяві-приєднанні, яка є додатком 1 до цього Договору, а у разі неповідомлення несе ризик настання по його вині несприятливих фінансових наслідків та відшкодовує Постачальнику всі збитки, понесені Постачальником пов'язані з таким несвоєчасним повідомленням, що призвело до порушення Постачальником вимог податкового законодавства, в т.ч. в сумі нарахованих </w:t>
      </w:r>
      <w:r w:rsidRPr="00A573E5">
        <w:rPr>
          <w:rFonts w:ascii="Trebuchet MS" w:hAnsi="Trebuchet MS"/>
          <w:sz w:val="22"/>
          <w:szCs w:val="22"/>
        </w:rPr>
        <w:lastRenderedPageBreak/>
        <w:t>Постачальнику штраф</w:t>
      </w:r>
      <w:r w:rsidR="008C7107" w:rsidRPr="00A573E5">
        <w:rPr>
          <w:rFonts w:ascii="Trebuchet MS" w:hAnsi="Trebuchet MS"/>
          <w:sz w:val="22"/>
          <w:szCs w:val="22"/>
        </w:rPr>
        <w:t>ів</w:t>
      </w:r>
      <w:r w:rsidRPr="00A573E5">
        <w:rPr>
          <w:rFonts w:ascii="Trebuchet MS" w:hAnsi="Trebuchet MS"/>
          <w:sz w:val="22"/>
          <w:szCs w:val="22"/>
        </w:rPr>
        <w:t>/фінансових санкцій/пені за актами перевірок контролюючих органів.</w:t>
      </w:r>
    </w:p>
    <w:p w:rsidR="00856EF6" w:rsidRPr="00231CFF" w:rsidRDefault="00856EF6" w:rsidP="004D460A">
      <w:pPr>
        <w:pStyle w:val="a3"/>
        <w:ind w:right="117"/>
        <w:rPr>
          <w:rFonts w:ascii="Trebuchet MS" w:hAnsi="Trebuchet MS"/>
          <w:sz w:val="22"/>
          <w:szCs w:val="22"/>
        </w:rPr>
      </w:pPr>
      <w:r w:rsidRPr="00231CFF">
        <w:rPr>
          <w:rFonts w:ascii="Trebuchet MS" w:hAnsi="Trebuchet MS"/>
          <w:sz w:val="22"/>
          <w:szCs w:val="22"/>
        </w:rPr>
        <w:t>13.11 Місцем виконання Договору є адреса розташування об'єкта(-</w:t>
      </w:r>
      <w:proofErr w:type="spellStart"/>
      <w:r w:rsidRPr="00231CFF">
        <w:rPr>
          <w:rFonts w:ascii="Trebuchet MS" w:hAnsi="Trebuchet MS"/>
          <w:sz w:val="22"/>
          <w:szCs w:val="22"/>
        </w:rPr>
        <w:t>ів</w:t>
      </w:r>
      <w:proofErr w:type="spellEnd"/>
      <w:r w:rsidRPr="00231CFF">
        <w:rPr>
          <w:rFonts w:ascii="Trebuchet MS" w:hAnsi="Trebuchet MS"/>
          <w:sz w:val="22"/>
          <w:szCs w:val="22"/>
        </w:rPr>
        <w:t>), зазначена(-і) в Заяві-приєднання до умов цього Договору.</w:t>
      </w:r>
    </w:p>
    <w:p w:rsidR="00856EF6" w:rsidRPr="00563F6A" w:rsidRDefault="001358BC" w:rsidP="004D460A">
      <w:pPr>
        <w:pStyle w:val="a3"/>
        <w:ind w:right="117"/>
        <w:rPr>
          <w:rFonts w:ascii="Trebuchet MS" w:hAnsi="Trebuchet MS"/>
          <w:sz w:val="22"/>
          <w:szCs w:val="22"/>
        </w:rPr>
      </w:pPr>
      <w:r w:rsidRPr="00231CFF">
        <w:rPr>
          <w:rFonts w:ascii="Trebuchet MS" w:hAnsi="Trebuchet MS"/>
          <w:sz w:val="22"/>
          <w:szCs w:val="22"/>
        </w:rPr>
        <w:t>13.12 У разі укладення угоди про електронний документообіг така угода є невід’ємною частиною Договору.</w:t>
      </w:r>
    </w:p>
    <w:p w:rsidR="000A6A49" w:rsidRPr="00563F6A" w:rsidRDefault="000A6A49" w:rsidP="004D460A">
      <w:pPr>
        <w:pStyle w:val="a3"/>
        <w:ind w:left="0" w:firstLine="0"/>
        <w:jc w:val="left"/>
        <w:rPr>
          <w:rFonts w:ascii="Trebuchet MS" w:hAnsi="Trebuchet MS"/>
          <w:sz w:val="22"/>
          <w:szCs w:val="22"/>
        </w:rPr>
      </w:pPr>
    </w:p>
    <w:p w:rsidR="000A6A49" w:rsidRPr="00563F6A" w:rsidRDefault="00AB34FC" w:rsidP="005F4DC3">
      <w:pPr>
        <w:pStyle w:val="11"/>
        <w:numPr>
          <w:ilvl w:val="0"/>
          <w:numId w:val="24"/>
        </w:numPr>
        <w:ind w:left="142" w:firstLine="0"/>
        <w:jc w:val="center"/>
        <w:rPr>
          <w:rFonts w:ascii="Trebuchet MS" w:hAnsi="Trebuchet MS"/>
          <w:sz w:val="22"/>
          <w:szCs w:val="22"/>
        </w:rPr>
      </w:pPr>
      <w:r w:rsidRPr="00563F6A">
        <w:rPr>
          <w:rFonts w:ascii="Trebuchet MS" w:hAnsi="Trebuchet MS"/>
          <w:sz w:val="22"/>
          <w:szCs w:val="22"/>
        </w:rPr>
        <w:t>Місцезнаходження та банківські реквізити Сторін</w:t>
      </w:r>
    </w:p>
    <w:p w:rsidR="003F18BB" w:rsidRPr="00563F6A" w:rsidRDefault="003F18BB" w:rsidP="003F18BB">
      <w:pPr>
        <w:pStyle w:val="11"/>
        <w:ind w:left="142" w:firstLine="0"/>
        <w:jc w:val="center"/>
        <w:rPr>
          <w:rFonts w:ascii="Trebuchet MS" w:hAnsi="Trebuchet MS"/>
          <w:sz w:val="22"/>
          <w:szCs w:val="22"/>
        </w:rPr>
      </w:pPr>
    </w:p>
    <w:tbl>
      <w:tblPr>
        <w:tblW w:w="0" w:type="auto"/>
        <w:jc w:val="center"/>
        <w:tblLayout w:type="fixed"/>
        <w:tblLook w:val="04A0" w:firstRow="1" w:lastRow="0" w:firstColumn="1" w:lastColumn="0" w:noHBand="0" w:noVBand="1"/>
      </w:tblPr>
      <w:tblGrid>
        <w:gridCol w:w="4990"/>
        <w:gridCol w:w="236"/>
        <w:gridCol w:w="4593"/>
      </w:tblGrid>
      <w:tr w:rsidR="00886B47" w:rsidRPr="004B6E24" w:rsidTr="00975DE6">
        <w:trPr>
          <w:jc w:val="center"/>
        </w:trPr>
        <w:tc>
          <w:tcPr>
            <w:tcW w:w="4990" w:type="dxa"/>
          </w:tcPr>
          <w:p w:rsidR="00886B47" w:rsidRPr="004B6E24" w:rsidRDefault="00815A60" w:rsidP="00815A60">
            <w:pPr>
              <w:pStyle w:val="a6"/>
              <w:spacing w:beforeAutospacing="0" w:afterAutospacing="0"/>
              <w:rPr>
                <w:rFonts w:ascii="Trebuchet MS" w:hAnsi="Trebuchet MS"/>
                <w:b/>
                <w:sz w:val="22"/>
                <w:szCs w:val="22"/>
                <w:lang w:val="uk-UA"/>
              </w:rPr>
            </w:pPr>
            <w:r w:rsidRPr="004B6E24">
              <w:rPr>
                <w:rFonts w:ascii="Trebuchet MS" w:hAnsi="Trebuchet MS"/>
                <w:b/>
                <w:bCs/>
                <w:sz w:val="22"/>
                <w:szCs w:val="22"/>
                <w:lang w:val="uk-UA"/>
              </w:rPr>
              <w:t>Постачальник:</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BA78F1"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b/>
                <w:sz w:val="22"/>
                <w:szCs w:val="22"/>
                <w:lang w:val="uk-UA"/>
              </w:rPr>
            </w:pPr>
            <w:r w:rsidRPr="004B6E24">
              <w:rPr>
                <w:rFonts w:ascii="Trebuchet MS" w:hAnsi="Trebuchet MS"/>
                <w:b/>
                <w:sz w:val="22"/>
                <w:szCs w:val="22"/>
                <w:lang w:val="uk-UA"/>
              </w:rPr>
              <w:t>Споживач</w:t>
            </w:r>
            <w:r w:rsidR="00886B47" w:rsidRPr="004B6E24">
              <w:rPr>
                <w:rFonts w:ascii="Trebuchet MS" w:hAnsi="Trebuchet MS"/>
                <w:b/>
                <w:sz w:val="22"/>
                <w:szCs w:val="22"/>
                <w:lang w:val="uk-UA"/>
              </w:rPr>
              <w:t>:</w:t>
            </w: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jc w:val="center"/>
        </w:trPr>
        <w:tc>
          <w:tcPr>
            <w:tcW w:w="4990" w:type="dxa"/>
          </w:tcPr>
          <w:p w:rsidR="00886B47" w:rsidRPr="003B5E0E" w:rsidRDefault="003F18BB" w:rsidP="004B6E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0"/>
                <w:szCs w:val="20"/>
                <w:lang w:val="uk-UA"/>
              </w:rPr>
            </w:pPr>
            <w:r w:rsidRPr="003B5E0E">
              <w:rPr>
                <w:rFonts w:ascii="Trebuchet MS" w:hAnsi="Trebuchet MS"/>
                <w:b/>
                <w:sz w:val="20"/>
                <w:szCs w:val="20"/>
                <w:lang w:val="uk-UA"/>
              </w:rPr>
              <w:t>ТОВАРИСТВО З ОБМЕЖЕНОЮ ВІДПОВІДАЛЬНІСТЮ</w:t>
            </w:r>
            <w:r w:rsidR="00815A60" w:rsidRPr="003B5E0E">
              <w:rPr>
                <w:rFonts w:ascii="Trebuchet MS" w:hAnsi="Trebuchet MS"/>
                <w:b/>
                <w:sz w:val="20"/>
                <w:szCs w:val="20"/>
                <w:lang w:val="uk-UA"/>
              </w:rPr>
              <w:t xml:space="preserve"> "ЕНЕРА</w:t>
            </w:r>
            <w:r w:rsidR="00C7599F">
              <w:rPr>
                <w:rFonts w:ascii="Trebuchet MS" w:hAnsi="Trebuchet MS"/>
                <w:b/>
                <w:sz w:val="20"/>
                <w:szCs w:val="20"/>
                <w:lang w:val="uk-UA"/>
              </w:rPr>
              <w:t xml:space="preserve"> КИЇВ</w:t>
            </w:r>
            <w:r w:rsidR="00815A60" w:rsidRPr="003B5E0E">
              <w:rPr>
                <w:rFonts w:ascii="Trebuchet MS" w:hAnsi="Trebuchet MS"/>
                <w:b/>
                <w:sz w:val="20"/>
                <w:szCs w:val="20"/>
                <w:lang w:val="uk-UA"/>
              </w:rPr>
              <w:t>"</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trHeight w:val="1585"/>
          <w:jc w:val="center"/>
        </w:trPr>
        <w:tc>
          <w:tcPr>
            <w:tcW w:w="4990" w:type="dxa"/>
          </w:tcPr>
          <w:p w:rsidR="004B6E24" w:rsidRPr="003B5E0E" w:rsidRDefault="004B6E24" w:rsidP="004B6E24">
            <w:pPr>
              <w:pStyle w:val="a3"/>
              <w:spacing w:before="16" w:line="242" w:lineRule="auto"/>
              <w:ind w:left="0" w:firstLine="0"/>
              <w:jc w:val="left"/>
              <w:rPr>
                <w:rFonts w:ascii="Trebuchet MS" w:hAnsi="Trebuchet MS"/>
                <w:spacing w:val="10"/>
                <w:w w:val="110"/>
                <w:sz w:val="20"/>
                <w:szCs w:val="20"/>
              </w:rPr>
            </w:pPr>
            <w:r w:rsidRPr="003B5E0E">
              <w:rPr>
                <w:rFonts w:ascii="Trebuchet MS" w:hAnsi="Trebuchet MS"/>
                <w:w w:val="110"/>
                <w:sz w:val="20"/>
                <w:szCs w:val="20"/>
              </w:rPr>
              <w:t>Юридична</w:t>
            </w:r>
            <w:r w:rsidRPr="003B5E0E">
              <w:rPr>
                <w:rFonts w:ascii="Trebuchet MS" w:hAnsi="Trebuchet MS"/>
                <w:spacing w:val="9"/>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9"/>
                <w:w w:val="110"/>
                <w:sz w:val="20"/>
                <w:szCs w:val="20"/>
              </w:rPr>
              <w:t xml:space="preserve"> </w:t>
            </w:r>
            <w:r w:rsidR="00C7599F">
              <w:rPr>
                <w:rFonts w:ascii="Trebuchet MS" w:hAnsi="Trebuchet MS"/>
                <w:w w:val="110"/>
                <w:sz w:val="20"/>
                <w:szCs w:val="20"/>
              </w:rPr>
              <w:t>03150</w:t>
            </w:r>
            <w:r w:rsidRPr="003B5E0E">
              <w:rPr>
                <w:rFonts w:ascii="Trebuchet MS" w:hAnsi="Trebuchet MS"/>
                <w:w w:val="110"/>
                <w:sz w:val="20"/>
                <w:szCs w:val="20"/>
              </w:rPr>
              <w:t>,</w:t>
            </w:r>
            <w:r w:rsidRPr="003B5E0E">
              <w:rPr>
                <w:rFonts w:ascii="Trebuchet MS" w:hAnsi="Trebuchet MS"/>
                <w:spacing w:val="9"/>
                <w:w w:val="110"/>
                <w:sz w:val="20"/>
                <w:szCs w:val="20"/>
              </w:rPr>
              <w:t xml:space="preserve"> </w:t>
            </w:r>
            <w:r w:rsidRPr="003B5E0E">
              <w:rPr>
                <w:rFonts w:ascii="Trebuchet MS" w:hAnsi="Trebuchet MS"/>
                <w:w w:val="110"/>
                <w:sz w:val="20"/>
                <w:szCs w:val="20"/>
              </w:rPr>
              <w:t>м. Київ,</w:t>
            </w:r>
            <w:r w:rsidRPr="003B5E0E">
              <w:rPr>
                <w:rFonts w:ascii="Trebuchet MS" w:hAnsi="Trebuchet MS"/>
                <w:spacing w:val="10"/>
                <w:w w:val="110"/>
                <w:sz w:val="20"/>
                <w:szCs w:val="20"/>
              </w:rPr>
              <w:t xml:space="preserve"> </w:t>
            </w:r>
          </w:p>
          <w:p w:rsidR="004B6E24" w:rsidRPr="00C7599F" w:rsidRDefault="004B6E24" w:rsidP="004B6E24">
            <w:pPr>
              <w:pStyle w:val="a3"/>
              <w:spacing w:before="16" w:line="242" w:lineRule="auto"/>
              <w:ind w:left="0" w:firstLine="0"/>
              <w:jc w:val="left"/>
              <w:rPr>
                <w:rFonts w:ascii="Trebuchet MS" w:hAnsi="Trebuchet MS"/>
                <w:spacing w:val="15"/>
                <w:w w:val="110"/>
                <w:sz w:val="20"/>
                <w:szCs w:val="20"/>
              </w:rPr>
            </w:pPr>
            <w:r w:rsidRPr="003B5E0E">
              <w:rPr>
                <w:rFonts w:ascii="Trebuchet MS" w:hAnsi="Trebuchet MS"/>
                <w:w w:val="110"/>
                <w:sz w:val="20"/>
                <w:szCs w:val="20"/>
              </w:rPr>
              <w:t>вул.</w:t>
            </w:r>
            <w:r w:rsidRPr="003B5E0E">
              <w:rPr>
                <w:rFonts w:ascii="Trebuchet MS" w:hAnsi="Trebuchet MS"/>
                <w:spacing w:val="1"/>
                <w:w w:val="110"/>
                <w:sz w:val="20"/>
                <w:szCs w:val="20"/>
              </w:rPr>
              <w:t xml:space="preserve"> </w:t>
            </w:r>
            <w:r w:rsidR="00C7599F">
              <w:rPr>
                <w:rFonts w:ascii="Trebuchet MS" w:hAnsi="Trebuchet MS"/>
                <w:w w:val="110"/>
                <w:sz w:val="20"/>
                <w:szCs w:val="20"/>
              </w:rPr>
              <w:t>Велика Васильківська</w:t>
            </w:r>
            <w:r w:rsidRPr="003B5E0E">
              <w:rPr>
                <w:rFonts w:ascii="Trebuchet MS" w:hAnsi="Trebuchet MS"/>
                <w:w w:val="110"/>
                <w:sz w:val="20"/>
                <w:szCs w:val="20"/>
              </w:rPr>
              <w:t>,</w:t>
            </w:r>
            <w:r w:rsidRPr="003B5E0E">
              <w:rPr>
                <w:rFonts w:ascii="Trebuchet MS" w:hAnsi="Trebuchet MS"/>
                <w:spacing w:val="1"/>
                <w:w w:val="110"/>
                <w:sz w:val="20"/>
                <w:szCs w:val="20"/>
              </w:rPr>
              <w:t xml:space="preserve"> </w:t>
            </w:r>
            <w:r w:rsidRPr="003B5E0E">
              <w:rPr>
                <w:rFonts w:ascii="Trebuchet MS" w:hAnsi="Trebuchet MS"/>
                <w:w w:val="110"/>
                <w:sz w:val="20"/>
                <w:szCs w:val="20"/>
              </w:rPr>
              <w:t>буд.</w:t>
            </w:r>
            <w:r w:rsidR="00C7599F">
              <w:rPr>
                <w:rFonts w:ascii="Trebuchet MS" w:hAnsi="Trebuchet MS"/>
                <w:w w:val="110"/>
                <w:sz w:val="20"/>
                <w:szCs w:val="20"/>
              </w:rPr>
              <w:t>55Г</w:t>
            </w:r>
            <w:r w:rsidRPr="003B5E0E">
              <w:rPr>
                <w:rFonts w:ascii="Trebuchet MS" w:hAnsi="Trebuchet MS"/>
                <w:w w:val="110"/>
                <w:sz w:val="20"/>
                <w:szCs w:val="20"/>
              </w:rPr>
              <w:t>, поверх</w:t>
            </w:r>
            <w:r w:rsidR="00C7599F">
              <w:rPr>
                <w:rFonts w:ascii="Trebuchet MS" w:hAnsi="Trebuchet MS"/>
                <w:w w:val="110"/>
                <w:sz w:val="20"/>
                <w:szCs w:val="20"/>
              </w:rPr>
              <w:t xml:space="preserve"> 5</w:t>
            </w:r>
          </w:p>
          <w:p w:rsidR="004B6E24" w:rsidRPr="003B5E0E" w:rsidRDefault="00C7599F" w:rsidP="004B6E24">
            <w:pPr>
              <w:pStyle w:val="a3"/>
              <w:spacing w:line="242" w:lineRule="auto"/>
              <w:ind w:left="0" w:right="1805" w:firstLine="0"/>
              <w:jc w:val="left"/>
              <w:rPr>
                <w:rFonts w:ascii="Trebuchet MS" w:hAnsi="Trebuchet MS"/>
                <w:sz w:val="20"/>
                <w:szCs w:val="20"/>
              </w:rPr>
            </w:pPr>
            <w:proofErr w:type="spellStart"/>
            <w:r>
              <w:rPr>
                <w:rFonts w:ascii="Trebuchet MS" w:hAnsi="Trebuchet MS"/>
                <w:w w:val="110"/>
                <w:sz w:val="20"/>
                <w:szCs w:val="20"/>
              </w:rPr>
              <w:t>тел</w:t>
            </w:r>
            <w:proofErr w:type="spellEnd"/>
            <w:r>
              <w:rPr>
                <w:rFonts w:ascii="Trebuchet MS" w:hAnsi="Trebuchet MS"/>
                <w:w w:val="110"/>
                <w:sz w:val="20"/>
                <w:szCs w:val="20"/>
              </w:rPr>
              <w:t>.: 0502994301</w:t>
            </w:r>
          </w:p>
          <w:p w:rsidR="006B17A4" w:rsidRPr="003B5E0E" w:rsidRDefault="004B6E24" w:rsidP="004B6E24">
            <w:pPr>
              <w:pStyle w:val="a3"/>
              <w:spacing w:line="242" w:lineRule="auto"/>
              <w:ind w:left="0" w:right="1309" w:firstLine="0"/>
              <w:jc w:val="left"/>
              <w:rPr>
                <w:rFonts w:ascii="Trebuchet MS" w:hAnsi="Trebuchet MS"/>
                <w:spacing w:val="-43"/>
                <w:w w:val="110"/>
                <w:sz w:val="20"/>
                <w:szCs w:val="20"/>
              </w:rPr>
            </w:pPr>
            <w:proofErr w:type="spellStart"/>
            <w:r w:rsidRPr="003B5E0E">
              <w:rPr>
                <w:rFonts w:ascii="Trebuchet MS" w:hAnsi="Trebuchet MS"/>
                <w:w w:val="110"/>
                <w:sz w:val="20"/>
                <w:szCs w:val="20"/>
              </w:rPr>
              <w:t>ел</w:t>
            </w:r>
            <w:proofErr w:type="spellEnd"/>
            <w:r w:rsidRPr="003B5E0E">
              <w:rPr>
                <w:rFonts w:ascii="Trebuchet MS" w:hAnsi="Trebuchet MS"/>
                <w:w w:val="110"/>
                <w:sz w:val="20"/>
                <w:szCs w:val="20"/>
              </w:rPr>
              <w:t>.</w:t>
            </w:r>
            <w:r w:rsidRPr="003B5E0E">
              <w:rPr>
                <w:rFonts w:ascii="Trebuchet MS" w:hAnsi="Trebuchet MS"/>
                <w:spacing w:val="7"/>
                <w:w w:val="110"/>
                <w:sz w:val="20"/>
                <w:szCs w:val="20"/>
              </w:rPr>
              <w:t xml:space="preserve"> </w:t>
            </w:r>
            <w:r w:rsidR="00E67D61">
              <w:rPr>
                <w:rFonts w:ascii="Trebuchet MS" w:hAnsi="Trebuchet MS"/>
                <w:w w:val="110"/>
                <w:sz w:val="20"/>
                <w:szCs w:val="20"/>
              </w:rPr>
              <w:t>а</w:t>
            </w:r>
            <w:r w:rsidR="006C31BE">
              <w:rPr>
                <w:rFonts w:ascii="Trebuchet MS" w:hAnsi="Trebuchet MS"/>
                <w:w w:val="110"/>
                <w:sz w:val="20"/>
                <w:szCs w:val="20"/>
              </w:rPr>
              <w:t>дреса</w:t>
            </w:r>
            <w:r w:rsidR="00E67D61">
              <w:rPr>
                <w:rFonts w:ascii="Trebuchet MS" w:hAnsi="Trebuchet MS"/>
                <w:w w:val="110"/>
                <w:sz w:val="20"/>
                <w:szCs w:val="20"/>
              </w:rPr>
              <w:t xml:space="preserve"> </w:t>
            </w:r>
            <w:hyperlink r:id="rId5" w:history="1">
              <w:r w:rsidR="006C31BE" w:rsidRPr="006C0EBF">
                <w:rPr>
                  <w:rStyle w:val="a8"/>
                  <w:rFonts w:ascii="Trebuchet MS" w:hAnsi="Trebuchet MS"/>
                  <w:w w:val="110"/>
                  <w:sz w:val="20"/>
                  <w:szCs w:val="20"/>
                  <w:lang w:val="en-US"/>
                </w:rPr>
                <w:t>office</w:t>
              </w:r>
              <w:r w:rsidR="006C31BE" w:rsidRPr="006C0EBF">
                <w:rPr>
                  <w:rStyle w:val="a8"/>
                  <w:rFonts w:ascii="Trebuchet MS" w:hAnsi="Trebuchet MS"/>
                  <w:w w:val="110"/>
                  <w:sz w:val="20"/>
                  <w:szCs w:val="20"/>
                </w:rPr>
                <w:t>@</w:t>
              </w:r>
              <w:proofErr w:type="spellStart"/>
              <w:r w:rsidR="006C31BE" w:rsidRPr="006C0EBF">
                <w:rPr>
                  <w:rStyle w:val="a8"/>
                  <w:rFonts w:ascii="Trebuchet MS" w:hAnsi="Trebuchet MS"/>
                  <w:w w:val="110"/>
                  <w:sz w:val="20"/>
                  <w:szCs w:val="20"/>
                </w:rPr>
                <w:t>enera</w:t>
              </w:r>
              <w:proofErr w:type="spellEnd"/>
              <w:r w:rsidR="006C31BE" w:rsidRPr="006C0EBF">
                <w:rPr>
                  <w:rStyle w:val="a8"/>
                  <w:rFonts w:ascii="Trebuchet MS" w:hAnsi="Trebuchet MS"/>
                  <w:w w:val="110"/>
                  <w:sz w:val="20"/>
                  <w:szCs w:val="20"/>
                </w:rPr>
                <w:t>.</w:t>
              </w:r>
              <w:proofErr w:type="spellStart"/>
              <w:r w:rsidR="006C31BE" w:rsidRPr="006C0EBF">
                <w:rPr>
                  <w:rStyle w:val="a8"/>
                  <w:rFonts w:ascii="Trebuchet MS" w:hAnsi="Trebuchet MS"/>
                  <w:w w:val="110"/>
                  <w:sz w:val="20"/>
                  <w:szCs w:val="20"/>
                  <w:lang w:val="en-US"/>
                </w:rPr>
                <w:t>kiev</w:t>
              </w:r>
              <w:proofErr w:type="spellEnd"/>
              <w:r w:rsidR="006C31BE" w:rsidRPr="006C0EBF">
                <w:rPr>
                  <w:rStyle w:val="a8"/>
                  <w:rFonts w:ascii="Trebuchet MS" w:hAnsi="Trebuchet MS"/>
                  <w:w w:val="110"/>
                  <w:sz w:val="20"/>
                  <w:szCs w:val="20"/>
                  <w:lang w:val="ru-RU"/>
                </w:rPr>
                <w:t>.</w:t>
              </w:r>
              <w:proofErr w:type="spellStart"/>
              <w:r w:rsidR="006C31BE" w:rsidRPr="006C0EBF">
                <w:rPr>
                  <w:rStyle w:val="a8"/>
                  <w:rFonts w:ascii="Trebuchet MS" w:hAnsi="Trebuchet MS"/>
                  <w:w w:val="110"/>
                  <w:sz w:val="20"/>
                  <w:szCs w:val="20"/>
                </w:rPr>
                <w:t>ua</w:t>
              </w:r>
              <w:proofErr w:type="spellEnd"/>
            </w:hyperlink>
          </w:p>
          <w:p w:rsidR="004B6E24" w:rsidRPr="006C31BE" w:rsidRDefault="004B6E24" w:rsidP="004B6E24">
            <w:pPr>
              <w:pStyle w:val="a3"/>
              <w:spacing w:line="242" w:lineRule="auto"/>
              <w:ind w:left="0" w:right="1309" w:firstLine="0"/>
              <w:jc w:val="left"/>
              <w:rPr>
                <w:rFonts w:ascii="Trebuchet MS" w:hAnsi="Trebuchet MS"/>
                <w:sz w:val="20"/>
                <w:szCs w:val="20"/>
                <w:lang w:val="ru-RU"/>
              </w:rPr>
            </w:pPr>
            <w:r w:rsidRPr="003B5E0E">
              <w:rPr>
                <w:rFonts w:ascii="Trebuchet MS" w:hAnsi="Trebuchet MS"/>
                <w:spacing w:val="-43"/>
                <w:w w:val="110"/>
                <w:sz w:val="20"/>
                <w:szCs w:val="20"/>
              </w:rPr>
              <w:t xml:space="preserve"> </w:t>
            </w:r>
            <w:r w:rsidRPr="003B5E0E">
              <w:rPr>
                <w:rFonts w:ascii="Trebuchet MS" w:hAnsi="Trebuchet MS"/>
                <w:w w:val="110"/>
                <w:sz w:val="20"/>
                <w:szCs w:val="20"/>
              </w:rPr>
              <w:t>Код</w:t>
            </w:r>
            <w:r w:rsidRPr="003B5E0E">
              <w:rPr>
                <w:rFonts w:ascii="Trebuchet MS" w:hAnsi="Trebuchet MS"/>
                <w:spacing w:val="6"/>
                <w:w w:val="110"/>
                <w:sz w:val="20"/>
                <w:szCs w:val="20"/>
              </w:rPr>
              <w:t xml:space="preserve"> </w:t>
            </w:r>
            <w:r w:rsidRPr="003B5E0E">
              <w:rPr>
                <w:rFonts w:ascii="Trebuchet MS" w:hAnsi="Trebuchet MS"/>
                <w:w w:val="110"/>
                <w:sz w:val="20"/>
                <w:szCs w:val="20"/>
              </w:rPr>
              <w:t>ЄДРПОУ:</w:t>
            </w:r>
            <w:r w:rsidRPr="003B5E0E">
              <w:rPr>
                <w:rFonts w:ascii="Trebuchet MS" w:hAnsi="Trebuchet MS"/>
                <w:spacing w:val="7"/>
                <w:w w:val="110"/>
                <w:sz w:val="20"/>
                <w:szCs w:val="20"/>
              </w:rPr>
              <w:t xml:space="preserve"> </w:t>
            </w:r>
            <w:r w:rsidR="006C31BE" w:rsidRPr="006C31BE">
              <w:rPr>
                <w:rFonts w:ascii="Trebuchet MS" w:hAnsi="Trebuchet MS"/>
                <w:w w:val="110"/>
                <w:sz w:val="20"/>
                <w:szCs w:val="20"/>
                <w:lang w:val="ru-RU"/>
              </w:rPr>
              <w:t>45907568</w:t>
            </w:r>
          </w:p>
          <w:p w:rsidR="004B6E24" w:rsidRPr="006C31BE" w:rsidRDefault="004B6E24" w:rsidP="004B6E24">
            <w:pPr>
              <w:pStyle w:val="a3"/>
              <w:spacing w:line="242" w:lineRule="auto"/>
              <w:ind w:left="0" w:right="777" w:firstLine="0"/>
              <w:jc w:val="left"/>
              <w:rPr>
                <w:rFonts w:ascii="Trebuchet MS" w:hAnsi="Trebuchet MS"/>
                <w:sz w:val="20"/>
                <w:szCs w:val="20"/>
                <w:lang w:val="ru-RU"/>
              </w:rPr>
            </w:pPr>
            <w:r w:rsidRPr="003B5E0E">
              <w:rPr>
                <w:rFonts w:ascii="Trebuchet MS" w:hAnsi="Trebuchet MS"/>
                <w:w w:val="105"/>
                <w:sz w:val="20"/>
                <w:szCs w:val="20"/>
              </w:rPr>
              <w:t>№</w:t>
            </w:r>
            <w:r w:rsidRPr="003B5E0E">
              <w:rPr>
                <w:rFonts w:ascii="Trebuchet MS" w:hAnsi="Trebuchet MS"/>
                <w:spacing w:val="18"/>
                <w:w w:val="105"/>
                <w:sz w:val="20"/>
                <w:szCs w:val="20"/>
              </w:rPr>
              <w:t xml:space="preserve"> </w:t>
            </w:r>
            <w:r w:rsidRPr="003B5E0E">
              <w:rPr>
                <w:rFonts w:ascii="Trebuchet MS" w:hAnsi="Trebuchet MS"/>
                <w:w w:val="105"/>
                <w:sz w:val="20"/>
                <w:szCs w:val="20"/>
              </w:rPr>
              <w:t>витягу</w:t>
            </w:r>
            <w:r w:rsidRPr="003B5E0E">
              <w:rPr>
                <w:rFonts w:ascii="Trebuchet MS" w:hAnsi="Trebuchet MS"/>
                <w:spacing w:val="17"/>
                <w:w w:val="105"/>
                <w:sz w:val="20"/>
                <w:szCs w:val="20"/>
              </w:rPr>
              <w:t xml:space="preserve"> </w:t>
            </w:r>
            <w:r w:rsidRPr="003B5E0E">
              <w:rPr>
                <w:rFonts w:ascii="Trebuchet MS" w:hAnsi="Trebuchet MS"/>
                <w:w w:val="105"/>
                <w:sz w:val="20"/>
                <w:szCs w:val="20"/>
              </w:rPr>
              <w:t>про</w:t>
            </w:r>
            <w:r w:rsidRPr="003B5E0E">
              <w:rPr>
                <w:rFonts w:ascii="Trebuchet MS" w:hAnsi="Trebuchet MS"/>
                <w:spacing w:val="18"/>
                <w:w w:val="105"/>
                <w:sz w:val="20"/>
                <w:szCs w:val="20"/>
              </w:rPr>
              <w:t xml:space="preserve"> </w:t>
            </w:r>
            <w:r w:rsidRPr="003B5E0E">
              <w:rPr>
                <w:rFonts w:ascii="Trebuchet MS" w:hAnsi="Trebuchet MS"/>
                <w:w w:val="105"/>
                <w:sz w:val="20"/>
                <w:szCs w:val="20"/>
              </w:rPr>
              <w:t>реєстр</w:t>
            </w:r>
            <w:r w:rsidRPr="003B5E0E">
              <w:rPr>
                <w:rFonts w:ascii="Trebuchet MS" w:hAnsi="Trebuchet MS"/>
                <w:spacing w:val="18"/>
                <w:w w:val="105"/>
                <w:sz w:val="20"/>
                <w:szCs w:val="20"/>
              </w:rPr>
              <w:t xml:space="preserve"> </w:t>
            </w:r>
            <w:r w:rsidRPr="003B5E0E">
              <w:rPr>
                <w:rFonts w:ascii="Trebuchet MS" w:hAnsi="Trebuchet MS"/>
                <w:w w:val="105"/>
                <w:sz w:val="20"/>
                <w:szCs w:val="20"/>
              </w:rPr>
              <w:t>платника</w:t>
            </w:r>
            <w:r w:rsidRPr="003B5E0E">
              <w:rPr>
                <w:rFonts w:ascii="Trebuchet MS" w:hAnsi="Trebuchet MS"/>
                <w:spacing w:val="18"/>
                <w:w w:val="105"/>
                <w:sz w:val="20"/>
                <w:szCs w:val="20"/>
              </w:rPr>
              <w:t xml:space="preserve"> </w:t>
            </w:r>
            <w:r w:rsidRPr="003B5E0E">
              <w:rPr>
                <w:rFonts w:ascii="Trebuchet MS" w:hAnsi="Trebuchet MS"/>
                <w:w w:val="105"/>
                <w:sz w:val="20"/>
                <w:szCs w:val="20"/>
              </w:rPr>
              <w:t>ПДВ:</w:t>
            </w:r>
            <w:r w:rsidRPr="003B5E0E">
              <w:rPr>
                <w:rFonts w:ascii="Trebuchet MS" w:hAnsi="Trebuchet MS"/>
                <w:spacing w:val="-41"/>
                <w:w w:val="105"/>
                <w:sz w:val="20"/>
                <w:szCs w:val="20"/>
              </w:rPr>
              <w:t xml:space="preserve"> </w:t>
            </w:r>
            <w:r w:rsidR="006C31BE" w:rsidRPr="006C31BE">
              <w:rPr>
                <w:rFonts w:ascii="Trebuchet MS" w:hAnsi="Trebuchet MS"/>
                <w:w w:val="105"/>
                <w:sz w:val="20"/>
                <w:szCs w:val="20"/>
                <w:lang w:val="ru-RU"/>
              </w:rPr>
              <w:t>2526504501183</w:t>
            </w:r>
          </w:p>
          <w:p w:rsidR="006C31BE" w:rsidRDefault="004B6E24" w:rsidP="006C31BE">
            <w:pPr>
              <w:pStyle w:val="a3"/>
              <w:ind w:left="0" w:firstLine="0"/>
              <w:jc w:val="left"/>
              <w:rPr>
                <w:rFonts w:ascii="Trebuchet MS" w:hAnsi="Trebuchet MS"/>
                <w:w w:val="105"/>
                <w:sz w:val="20"/>
                <w:szCs w:val="20"/>
                <w:lang w:val="ru-RU"/>
              </w:rPr>
            </w:pPr>
            <w:r w:rsidRPr="003B5E0E">
              <w:rPr>
                <w:rFonts w:ascii="Trebuchet MS" w:hAnsi="Trebuchet MS"/>
                <w:w w:val="105"/>
                <w:sz w:val="20"/>
                <w:szCs w:val="20"/>
              </w:rPr>
              <w:t>Інд.</w:t>
            </w:r>
            <w:r w:rsidRPr="003B5E0E">
              <w:rPr>
                <w:rFonts w:ascii="Trebuchet MS" w:hAnsi="Trebuchet MS"/>
                <w:spacing w:val="17"/>
                <w:w w:val="105"/>
                <w:sz w:val="20"/>
                <w:szCs w:val="20"/>
              </w:rPr>
              <w:t xml:space="preserve"> </w:t>
            </w:r>
            <w:r w:rsidRPr="003B5E0E">
              <w:rPr>
                <w:rFonts w:ascii="Trebuchet MS" w:hAnsi="Trebuchet MS"/>
                <w:w w:val="105"/>
                <w:sz w:val="20"/>
                <w:szCs w:val="20"/>
              </w:rPr>
              <w:t>податковий</w:t>
            </w:r>
            <w:r w:rsidRPr="003B5E0E">
              <w:rPr>
                <w:rFonts w:ascii="Trebuchet MS" w:hAnsi="Trebuchet MS"/>
                <w:spacing w:val="18"/>
                <w:w w:val="105"/>
                <w:sz w:val="20"/>
                <w:szCs w:val="20"/>
              </w:rPr>
              <w:t xml:space="preserve"> </w:t>
            </w:r>
            <w:r w:rsidRPr="003B5E0E">
              <w:rPr>
                <w:rFonts w:ascii="Trebuchet MS" w:hAnsi="Trebuchet MS"/>
                <w:w w:val="105"/>
                <w:sz w:val="20"/>
                <w:szCs w:val="20"/>
              </w:rPr>
              <w:t>номер:</w:t>
            </w:r>
            <w:r w:rsidRPr="003B5E0E">
              <w:rPr>
                <w:rFonts w:ascii="Trebuchet MS" w:hAnsi="Trebuchet MS"/>
                <w:spacing w:val="17"/>
                <w:w w:val="105"/>
                <w:sz w:val="20"/>
                <w:szCs w:val="20"/>
              </w:rPr>
              <w:t xml:space="preserve"> </w:t>
            </w:r>
            <w:r w:rsidR="006C31BE">
              <w:rPr>
                <w:rFonts w:ascii="Trebuchet MS" w:hAnsi="Trebuchet MS"/>
                <w:w w:val="105"/>
                <w:sz w:val="20"/>
                <w:szCs w:val="20"/>
                <w:lang w:val="ru-RU"/>
              </w:rPr>
              <w:t>45907562</w:t>
            </w:r>
            <w:r w:rsidR="006C31BE" w:rsidRPr="006C31BE">
              <w:rPr>
                <w:rFonts w:ascii="Trebuchet MS" w:hAnsi="Trebuchet MS"/>
                <w:w w:val="105"/>
                <w:sz w:val="20"/>
                <w:szCs w:val="20"/>
                <w:lang w:val="ru-RU"/>
              </w:rPr>
              <w:t>6502</w:t>
            </w:r>
          </w:p>
          <w:p w:rsidR="004B6E24" w:rsidRPr="003B5E0E" w:rsidRDefault="004B6E24" w:rsidP="006C31BE">
            <w:pPr>
              <w:pStyle w:val="a3"/>
              <w:ind w:left="0" w:firstLine="0"/>
              <w:jc w:val="left"/>
              <w:rPr>
                <w:rFonts w:ascii="Trebuchet MS" w:hAnsi="Trebuchet MS"/>
                <w:sz w:val="20"/>
                <w:szCs w:val="20"/>
              </w:rPr>
            </w:pPr>
            <w:r w:rsidRPr="003B5E0E">
              <w:rPr>
                <w:rFonts w:ascii="Trebuchet MS" w:hAnsi="Trebuchet MS"/>
                <w:w w:val="105"/>
                <w:sz w:val="20"/>
                <w:szCs w:val="20"/>
              </w:rPr>
              <w:t>П/р</w:t>
            </w:r>
            <w:r w:rsidRPr="003B5E0E">
              <w:rPr>
                <w:rFonts w:ascii="Trebuchet MS" w:hAnsi="Trebuchet MS"/>
                <w:spacing w:val="20"/>
                <w:w w:val="105"/>
                <w:sz w:val="20"/>
                <w:szCs w:val="20"/>
              </w:rPr>
              <w:t xml:space="preserve"> </w:t>
            </w:r>
            <w:r w:rsidRPr="003B5E0E">
              <w:rPr>
                <w:rFonts w:ascii="Trebuchet MS" w:hAnsi="Trebuchet MS"/>
                <w:w w:val="105"/>
                <w:sz w:val="20"/>
                <w:szCs w:val="20"/>
              </w:rPr>
              <w:t>із</w:t>
            </w:r>
            <w:r w:rsidRPr="003B5E0E">
              <w:rPr>
                <w:rFonts w:ascii="Trebuchet MS" w:hAnsi="Trebuchet MS"/>
                <w:spacing w:val="21"/>
                <w:w w:val="105"/>
                <w:sz w:val="20"/>
                <w:szCs w:val="20"/>
              </w:rPr>
              <w:t xml:space="preserve"> </w:t>
            </w:r>
            <w:r w:rsidRPr="003B5E0E">
              <w:rPr>
                <w:rFonts w:ascii="Trebuchet MS" w:hAnsi="Trebuchet MS"/>
                <w:w w:val="105"/>
                <w:sz w:val="20"/>
                <w:szCs w:val="20"/>
              </w:rPr>
              <w:t>спеціальним</w:t>
            </w:r>
            <w:r w:rsidRPr="003B5E0E">
              <w:rPr>
                <w:rFonts w:ascii="Trebuchet MS" w:hAnsi="Trebuchet MS"/>
                <w:spacing w:val="19"/>
                <w:w w:val="105"/>
                <w:sz w:val="20"/>
                <w:szCs w:val="20"/>
              </w:rPr>
              <w:t xml:space="preserve"> </w:t>
            </w:r>
            <w:r w:rsidRPr="003B5E0E">
              <w:rPr>
                <w:rFonts w:ascii="Trebuchet MS" w:hAnsi="Trebuchet MS"/>
                <w:w w:val="105"/>
                <w:sz w:val="20"/>
                <w:szCs w:val="20"/>
              </w:rPr>
              <w:t>режимом</w:t>
            </w:r>
            <w:r w:rsidRPr="003B5E0E">
              <w:rPr>
                <w:rFonts w:ascii="Trebuchet MS" w:hAnsi="Trebuchet MS"/>
                <w:spacing w:val="21"/>
                <w:w w:val="105"/>
                <w:sz w:val="20"/>
                <w:szCs w:val="20"/>
              </w:rPr>
              <w:t xml:space="preserve"> </w:t>
            </w:r>
            <w:r w:rsidRPr="003B5E0E">
              <w:rPr>
                <w:rFonts w:ascii="Trebuchet MS" w:hAnsi="Trebuchet MS"/>
                <w:w w:val="105"/>
                <w:sz w:val="20"/>
                <w:szCs w:val="20"/>
              </w:rPr>
              <w:t>використання</w:t>
            </w:r>
            <w:r w:rsidRPr="003B5E0E">
              <w:rPr>
                <w:rFonts w:ascii="Trebuchet MS" w:hAnsi="Trebuchet MS"/>
                <w:spacing w:val="-41"/>
                <w:w w:val="105"/>
                <w:sz w:val="20"/>
                <w:szCs w:val="20"/>
              </w:rPr>
              <w:t xml:space="preserve"> </w:t>
            </w:r>
            <w:r w:rsidR="00E67D61">
              <w:rPr>
                <w:rFonts w:ascii="Trebuchet MS" w:hAnsi="Trebuchet MS"/>
                <w:w w:val="105"/>
                <w:sz w:val="20"/>
                <w:szCs w:val="20"/>
              </w:rPr>
              <w:t>UA643004650000026037300059068</w:t>
            </w:r>
          </w:p>
          <w:p w:rsidR="006B17A4" w:rsidRPr="003B5E0E" w:rsidRDefault="004B6E24" w:rsidP="004B6E24">
            <w:pPr>
              <w:pStyle w:val="a3"/>
              <w:ind w:left="0" w:firstLine="17"/>
              <w:jc w:val="left"/>
              <w:rPr>
                <w:rFonts w:ascii="Trebuchet MS" w:hAnsi="Trebuchet MS"/>
                <w:w w:val="110"/>
                <w:sz w:val="20"/>
                <w:szCs w:val="20"/>
              </w:rPr>
            </w:pPr>
            <w:r w:rsidRPr="003B5E0E">
              <w:rPr>
                <w:rFonts w:ascii="Trebuchet MS" w:hAnsi="Trebuchet MS"/>
                <w:w w:val="110"/>
                <w:sz w:val="20"/>
                <w:szCs w:val="20"/>
              </w:rPr>
              <w:t>в</w:t>
            </w:r>
            <w:r w:rsidRPr="003B5E0E">
              <w:rPr>
                <w:rFonts w:ascii="Trebuchet MS" w:hAnsi="Trebuchet MS"/>
                <w:spacing w:val="-3"/>
                <w:w w:val="110"/>
                <w:sz w:val="20"/>
                <w:szCs w:val="20"/>
              </w:rPr>
              <w:t xml:space="preserve"> </w:t>
            </w:r>
            <w:r w:rsidR="006C31BE">
              <w:rPr>
                <w:rFonts w:ascii="Trebuchet MS" w:hAnsi="Trebuchet MS"/>
                <w:w w:val="110"/>
                <w:sz w:val="20"/>
                <w:szCs w:val="20"/>
              </w:rPr>
              <w:t>АТ</w:t>
            </w:r>
            <w:r w:rsidRPr="003B5E0E">
              <w:rPr>
                <w:rFonts w:ascii="Trebuchet MS" w:hAnsi="Trebuchet MS"/>
                <w:spacing w:val="-3"/>
                <w:w w:val="110"/>
                <w:sz w:val="20"/>
                <w:szCs w:val="20"/>
              </w:rPr>
              <w:t xml:space="preserve"> </w:t>
            </w:r>
            <w:r w:rsidR="006C31BE">
              <w:rPr>
                <w:rFonts w:ascii="Trebuchet MS" w:hAnsi="Trebuchet MS"/>
                <w:w w:val="110"/>
                <w:sz w:val="20"/>
                <w:szCs w:val="20"/>
              </w:rPr>
              <w:t>"Ощад</w:t>
            </w:r>
            <w:r w:rsidRPr="003B5E0E">
              <w:rPr>
                <w:rFonts w:ascii="Trebuchet MS" w:hAnsi="Trebuchet MS"/>
                <w:w w:val="110"/>
                <w:sz w:val="20"/>
                <w:szCs w:val="20"/>
              </w:rPr>
              <w:t>банк"</w:t>
            </w:r>
            <w:r w:rsidR="006C31BE">
              <w:rPr>
                <w:rFonts w:ascii="Trebuchet MS" w:hAnsi="Trebuchet MS"/>
                <w:w w:val="110"/>
                <w:sz w:val="20"/>
                <w:szCs w:val="20"/>
              </w:rPr>
              <w:t>, м. Київ</w:t>
            </w:r>
          </w:p>
          <w:p w:rsidR="00886B47" w:rsidRPr="003B5E0E" w:rsidRDefault="004B6E24" w:rsidP="004B6E24">
            <w:pPr>
              <w:pStyle w:val="a3"/>
              <w:ind w:left="0" w:firstLine="17"/>
              <w:jc w:val="left"/>
              <w:rPr>
                <w:rFonts w:ascii="Trebuchet MS" w:hAnsi="Trebuchet MS"/>
                <w:sz w:val="20"/>
                <w:szCs w:val="20"/>
              </w:rPr>
            </w:pPr>
            <w:r w:rsidRPr="003B5E0E">
              <w:rPr>
                <w:rFonts w:ascii="Trebuchet MS" w:hAnsi="Trebuchet MS"/>
                <w:w w:val="110"/>
                <w:sz w:val="20"/>
                <w:szCs w:val="20"/>
              </w:rPr>
              <w:t>МФО</w:t>
            </w:r>
            <w:r w:rsidRPr="003B5E0E">
              <w:rPr>
                <w:rFonts w:ascii="Trebuchet MS" w:hAnsi="Trebuchet MS"/>
                <w:spacing w:val="-3"/>
                <w:w w:val="110"/>
                <w:sz w:val="20"/>
                <w:szCs w:val="20"/>
              </w:rPr>
              <w:t xml:space="preserve"> </w:t>
            </w:r>
            <w:r w:rsidR="006C31BE">
              <w:rPr>
                <w:rFonts w:ascii="Trebuchet MS" w:hAnsi="Trebuchet MS"/>
                <w:w w:val="110"/>
                <w:sz w:val="20"/>
                <w:szCs w:val="20"/>
              </w:rPr>
              <w:t>300465</w:t>
            </w:r>
          </w:p>
        </w:tc>
        <w:tc>
          <w:tcPr>
            <w:tcW w:w="222" w:type="dxa"/>
          </w:tcPr>
          <w:p w:rsidR="00886B47" w:rsidRPr="004B6E24" w:rsidRDefault="00886B47" w:rsidP="00803894">
            <w:pPr>
              <w:pStyle w:val="a3"/>
              <w:jc w:val="left"/>
              <w:rPr>
                <w:rFonts w:ascii="Trebuchet MS" w:hAnsi="Trebuchet MS"/>
                <w:sz w:val="22"/>
                <w:szCs w:val="22"/>
              </w:rPr>
            </w:pPr>
          </w:p>
        </w:tc>
        <w:tc>
          <w:tcPr>
            <w:tcW w:w="4593" w:type="dxa"/>
          </w:tcPr>
          <w:p w:rsidR="00886B47" w:rsidRPr="004B6E24" w:rsidRDefault="00886B47" w:rsidP="00196CEA">
            <w:pPr>
              <w:pStyle w:val="a3"/>
              <w:ind w:left="0" w:firstLine="0"/>
              <w:jc w:val="left"/>
              <w:rPr>
                <w:rFonts w:ascii="Trebuchet MS" w:hAnsi="Trebuchet MS"/>
                <w:sz w:val="22"/>
                <w:szCs w:val="22"/>
              </w:rPr>
            </w:pP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r>
      <w:tr w:rsidR="00886B47" w:rsidRPr="004B6E24" w:rsidTr="00975DE6">
        <w:trPr>
          <w:jc w:val="center"/>
        </w:trPr>
        <w:tc>
          <w:tcPr>
            <w:tcW w:w="4990" w:type="dxa"/>
          </w:tcPr>
          <w:p w:rsidR="006550F2" w:rsidRPr="0043586E" w:rsidRDefault="00E67D61" w:rsidP="006550F2">
            <w:pPr>
              <w:rPr>
                <w:rFonts w:ascii="Trebuchet MS" w:hAnsi="Trebuchet MS"/>
                <w:b/>
              </w:rPr>
            </w:pPr>
            <w:r w:rsidRPr="0043586E">
              <w:rPr>
                <w:rFonts w:ascii="Trebuchet MS" w:hAnsi="Trebuchet MS"/>
                <w:b/>
              </w:rPr>
              <w:t>Директор</w:t>
            </w:r>
          </w:p>
          <w:p w:rsidR="006550F2" w:rsidRPr="0043586E" w:rsidRDefault="006550F2" w:rsidP="006550F2">
            <w:pPr>
              <w:rPr>
                <w:rFonts w:ascii="Trebuchet MS" w:hAnsi="Trebuchet MS"/>
                <w:b/>
              </w:rPr>
            </w:pPr>
          </w:p>
          <w:p w:rsidR="006550F2" w:rsidRPr="0043586E" w:rsidRDefault="006550F2" w:rsidP="006550F2">
            <w:pPr>
              <w:rPr>
                <w:rFonts w:ascii="Trebuchet MS" w:hAnsi="Trebuchet MS"/>
                <w:b/>
              </w:rPr>
            </w:pPr>
          </w:p>
          <w:p w:rsidR="00886B47" w:rsidRPr="0043586E" w:rsidRDefault="006550F2" w:rsidP="0043586E">
            <w:pPr>
              <w:rPr>
                <w:rFonts w:ascii="Trebuchet MS" w:hAnsi="Trebuchet MS"/>
              </w:rPr>
            </w:pPr>
            <w:r w:rsidRPr="0043586E">
              <w:rPr>
                <w:rFonts w:ascii="Trebuchet MS" w:hAnsi="Trebuchet MS"/>
                <w:b/>
              </w:rPr>
              <w:t>_______________</w:t>
            </w:r>
            <w:r w:rsidR="00D8098F" w:rsidRPr="0043586E">
              <w:rPr>
                <w:rFonts w:ascii="Trebuchet MS" w:hAnsi="Trebuchet MS"/>
                <w:b/>
              </w:rPr>
              <w:t>__</w:t>
            </w:r>
            <w:r w:rsidRPr="0043586E">
              <w:rPr>
                <w:rFonts w:ascii="Trebuchet MS" w:hAnsi="Trebuchet MS"/>
                <w:b/>
              </w:rPr>
              <w:t xml:space="preserve"> </w:t>
            </w:r>
            <w:r w:rsidR="00814D5B" w:rsidRPr="0043586E">
              <w:rPr>
                <w:rFonts w:ascii="Trebuchet MS" w:hAnsi="Trebuchet MS"/>
                <w:b/>
              </w:rPr>
              <w:t>Дмитро КЛИМЕНКО</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rPr>
                <w:rFonts w:ascii="Trebuchet MS" w:hAnsi="Trebuchet MS"/>
              </w:rPr>
            </w:pPr>
          </w:p>
        </w:tc>
      </w:tr>
      <w:tr w:rsidR="00886B47" w:rsidRPr="004B6E24" w:rsidTr="00975DE6">
        <w:trPr>
          <w:jc w:val="center"/>
        </w:trPr>
        <w:tc>
          <w:tcPr>
            <w:tcW w:w="4990"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r>
    </w:tbl>
    <w:p w:rsidR="000A6A49" w:rsidRPr="00563F6A" w:rsidRDefault="000A6A49" w:rsidP="00CF442D">
      <w:pPr>
        <w:jc w:val="center"/>
        <w:rPr>
          <w:rFonts w:ascii="Trebuchet MS" w:hAnsi="Trebuchet MS"/>
        </w:rPr>
      </w:pPr>
    </w:p>
    <w:sectPr w:rsidR="000A6A49" w:rsidRPr="00563F6A" w:rsidSect="00CF442D">
      <w:pgSz w:w="11910" w:h="16840"/>
      <w:pgMar w:top="1021" w:right="680" w:bottom="1021"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18F"/>
    <w:multiLevelType w:val="multilevel"/>
    <w:tmpl w:val="5ECC0F40"/>
    <w:lvl w:ilvl="0">
      <w:start w:val="8"/>
      <w:numFmt w:val="decimal"/>
      <w:lvlText w:val="%1"/>
      <w:lvlJc w:val="left"/>
      <w:pPr>
        <w:ind w:left="100" w:hanging="421"/>
      </w:pPr>
      <w:rPr>
        <w:rFonts w:hint="default"/>
        <w:lang w:val="uk-UA" w:eastAsia="en-US" w:bidi="ar-SA"/>
      </w:rPr>
    </w:lvl>
    <w:lvl w:ilvl="1">
      <w:start w:val="1"/>
      <w:numFmt w:val="decimal"/>
      <w:suff w:val="space"/>
      <w:lvlText w:val="%1.%2."/>
      <w:lvlJc w:val="left"/>
      <w:pPr>
        <w:ind w:left="100" w:hanging="421"/>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21"/>
      </w:pPr>
      <w:rPr>
        <w:rFonts w:hint="default"/>
        <w:lang w:val="uk-UA" w:eastAsia="en-US" w:bidi="ar-SA"/>
      </w:rPr>
    </w:lvl>
    <w:lvl w:ilvl="3">
      <w:numFmt w:val="bullet"/>
      <w:lvlText w:val="•"/>
      <w:lvlJc w:val="left"/>
      <w:pPr>
        <w:ind w:left="3029" w:hanging="421"/>
      </w:pPr>
      <w:rPr>
        <w:rFonts w:hint="default"/>
        <w:lang w:val="uk-UA" w:eastAsia="en-US" w:bidi="ar-SA"/>
      </w:rPr>
    </w:lvl>
    <w:lvl w:ilvl="4">
      <w:numFmt w:val="bullet"/>
      <w:lvlText w:val="•"/>
      <w:lvlJc w:val="left"/>
      <w:pPr>
        <w:ind w:left="4006" w:hanging="421"/>
      </w:pPr>
      <w:rPr>
        <w:rFonts w:hint="default"/>
        <w:lang w:val="uk-UA" w:eastAsia="en-US" w:bidi="ar-SA"/>
      </w:rPr>
    </w:lvl>
    <w:lvl w:ilvl="5">
      <w:numFmt w:val="bullet"/>
      <w:lvlText w:val="•"/>
      <w:lvlJc w:val="left"/>
      <w:pPr>
        <w:ind w:left="4982" w:hanging="421"/>
      </w:pPr>
      <w:rPr>
        <w:rFonts w:hint="default"/>
        <w:lang w:val="uk-UA" w:eastAsia="en-US" w:bidi="ar-SA"/>
      </w:rPr>
    </w:lvl>
    <w:lvl w:ilvl="6">
      <w:numFmt w:val="bullet"/>
      <w:lvlText w:val="•"/>
      <w:lvlJc w:val="left"/>
      <w:pPr>
        <w:ind w:left="5959" w:hanging="421"/>
      </w:pPr>
      <w:rPr>
        <w:rFonts w:hint="default"/>
        <w:lang w:val="uk-UA" w:eastAsia="en-US" w:bidi="ar-SA"/>
      </w:rPr>
    </w:lvl>
    <w:lvl w:ilvl="7">
      <w:numFmt w:val="bullet"/>
      <w:lvlText w:val="•"/>
      <w:lvlJc w:val="left"/>
      <w:pPr>
        <w:ind w:left="6935" w:hanging="421"/>
      </w:pPr>
      <w:rPr>
        <w:rFonts w:hint="default"/>
        <w:lang w:val="uk-UA" w:eastAsia="en-US" w:bidi="ar-SA"/>
      </w:rPr>
    </w:lvl>
    <w:lvl w:ilvl="8">
      <w:numFmt w:val="bullet"/>
      <w:lvlText w:val="•"/>
      <w:lvlJc w:val="left"/>
      <w:pPr>
        <w:ind w:left="7912" w:hanging="421"/>
      </w:pPr>
      <w:rPr>
        <w:rFonts w:hint="default"/>
        <w:lang w:val="uk-UA" w:eastAsia="en-US" w:bidi="ar-SA"/>
      </w:rPr>
    </w:lvl>
  </w:abstractNum>
  <w:abstractNum w:abstractNumId="1" w15:restartNumberingAfterBreak="0">
    <w:nsid w:val="029A735C"/>
    <w:multiLevelType w:val="multilevel"/>
    <w:tmpl w:val="AC408824"/>
    <w:lvl w:ilvl="0">
      <w:start w:val="11"/>
      <w:numFmt w:val="decimal"/>
      <w:lvlText w:val="%1"/>
      <w:lvlJc w:val="left"/>
      <w:pPr>
        <w:ind w:left="100" w:hanging="524"/>
      </w:pPr>
      <w:rPr>
        <w:rFonts w:hint="default"/>
        <w:lang w:val="uk-UA" w:eastAsia="en-US" w:bidi="ar-SA"/>
      </w:rPr>
    </w:lvl>
    <w:lvl w:ilvl="1">
      <w:start w:val="1"/>
      <w:numFmt w:val="decimal"/>
      <w:suff w:val="space"/>
      <w:lvlText w:val="%1.%2."/>
      <w:lvlJc w:val="left"/>
      <w:pPr>
        <w:ind w:left="100" w:hanging="52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24"/>
      </w:pPr>
      <w:rPr>
        <w:rFonts w:hint="default"/>
        <w:lang w:val="uk-UA" w:eastAsia="en-US" w:bidi="ar-SA"/>
      </w:rPr>
    </w:lvl>
    <w:lvl w:ilvl="3">
      <w:numFmt w:val="bullet"/>
      <w:lvlText w:val="•"/>
      <w:lvlJc w:val="left"/>
      <w:pPr>
        <w:ind w:left="3029" w:hanging="524"/>
      </w:pPr>
      <w:rPr>
        <w:rFonts w:hint="default"/>
        <w:lang w:val="uk-UA" w:eastAsia="en-US" w:bidi="ar-SA"/>
      </w:rPr>
    </w:lvl>
    <w:lvl w:ilvl="4">
      <w:numFmt w:val="bullet"/>
      <w:lvlText w:val="•"/>
      <w:lvlJc w:val="left"/>
      <w:pPr>
        <w:ind w:left="4006" w:hanging="524"/>
      </w:pPr>
      <w:rPr>
        <w:rFonts w:hint="default"/>
        <w:lang w:val="uk-UA" w:eastAsia="en-US" w:bidi="ar-SA"/>
      </w:rPr>
    </w:lvl>
    <w:lvl w:ilvl="5">
      <w:numFmt w:val="bullet"/>
      <w:lvlText w:val="•"/>
      <w:lvlJc w:val="left"/>
      <w:pPr>
        <w:ind w:left="4982" w:hanging="524"/>
      </w:pPr>
      <w:rPr>
        <w:rFonts w:hint="default"/>
        <w:lang w:val="uk-UA" w:eastAsia="en-US" w:bidi="ar-SA"/>
      </w:rPr>
    </w:lvl>
    <w:lvl w:ilvl="6">
      <w:numFmt w:val="bullet"/>
      <w:lvlText w:val="•"/>
      <w:lvlJc w:val="left"/>
      <w:pPr>
        <w:ind w:left="5959" w:hanging="524"/>
      </w:pPr>
      <w:rPr>
        <w:rFonts w:hint="default"/>
        <w:lang w:val="uk-UA" w:eastAsia="en-US" w:bidi="ar-SA"/>
      </w:rPr>
    </w:lvl>
    <w:lvl w:ilvl="7">
      <w:numFmt w:val="bullet"/>
      <w:lvlText w:val="•"/>
      <w:lvlJc w:val="left"/>
      <w:pPr>
        <w:ind w:left="6935" w:hanging="524"/>
      </w:pPr>
      <w:rPr>
        <w:rFonts w:hint="default"/>
        <w:lang w:val="uk-UA" w:eastAsia="en-US" w:bidi="ar-SA"/>
      </w:rPr>
    </w:lvl>
    <w:lvl w:ilvl="8">
      <w:numFmt w:val="bullet"/>
      <w:lvlText w:val="•"/>
      <w:lvlJc w:val="left"/>
      <w:pPr>
        <w:ind w:left="7912" w:hanging="524"/>
      </w:pPr>
      <w:rPr>
        <w:rFonts w:hint="default"/>
        <w:lang w:val="uk-UA" w:eastAsia="en-US" w:bidi="ar-SA"/>
      </w:rPr>
    </w:lvl>
  </w:abstractNum>
  <w:abstractNum w:abstractNumId="2" w15:restartNumberingAfterBreak="0">
    <w:nsid w:val="06034C41"/>
    <w:multiLevelType w:val="hybridMultilevel"/>
    <w:tmpl w:val="3C60B3F8"/>
    <w:lvl w:ilvl="0" w:tplc="D8445DD0">
      <w:start w:val="1"/>
      <w:numFmt w:val="decimal"/>
      <w:suff w:val="space"/>
      <w:lvlText w:val="%1)"/>
      <w:lvlJc w:val="left"/>
      <w:pPr>
        <w:ind w:left="0" w:hanging="279"/>
      </w:pPr>
      <w:rPr>
        <w:rFonts w:ascii="Trebuchet MS" w:eastAsia="Cambria" w:hAnsi="Trebuchet MS" w:cs="Cambria" w:hint="default"/>
        <w:spacing w:val="0"/>
        <w:w w:val="101"/>
        <w:sz w:val="22"/>
        <w:szCs w:val="22"/>
        <w:lang w:val="uk-UA" w:eastAsia="en-US" w:bidi="ar-SA"/>
      </w:rPr>
    </w:lvl>
    <w:lvl w:ilvl="1" w:tplc="2BFA65B4">
      <w:numFmt w:val="bullet"/>
      <w:lvlText w:val="•"/>
      <w:lvlJc w:val="left"/>
      <w:pPr>
        <w:ind w:left="-2938" w:hanging="279"/>
      </w:pPr>
      <w:rPr>
        <w:rFonts w:hint="default"/>
        <w:lang w:val="uk-UA" w:eastAsia="en-US" w:bidi="ar-SA"/>
      </w:rPr>
    </w:lvl>
    <w:lvl w:ilvl="2" w:tplc="15523536">
      <w:numFmt w:val="bullet"/>
      <w:lvlText w:val="•"/>
      <w:lvlJc w:val="left"/>
      <w:pPr>
        <w:ind w:left="-1961" w:hanging="279"/>
      </w:pPr>
      <w:rPr>
        <w:rFonts w:hint="default"/>
        <w:lang w:val="uk-UA" w:eastAsia="en-US" w:bidi="ar-SA"/>
      </w:rPr>
    </w:lvl>
    <w:lvl w:ilvl="3" w:tplc="C65C5AA2">
      <w:numFmt w:val="bullet"/>
      <w:lvlText w:val="•"/>
      <w:lvlJc w:val="left"/>
      <w:pPr>
        <w:ind w:left="-985" w:hanging="279"/>
      </w:pPr>
      <w:rPr>
        <w:rFonts w:hint="default"/>
        <w:lang w:val="uk-UA" w:eastAsia="en-US" w:bidi="ar-SA"/>
      </w:rPr>
    </w:lvl>
    <w:lvl w:ilvl="4" w:tplc="84DAFFDC">
      <w:numFmt w:val="bullet"/>
      <w:lvlText w:val="•"/>
      <w:lvlJc w:val="left"/>
      <w:pPr>
        <w:ind w:left="-8" w:hanging="279"/>
      </w:pPr>
      <w:rPr>
        <w:rFonts w:hint="default"/>
        <w:lang w:val="uk-UA" w:eastAsia="en-US" w:bidi="ar-SA"/>
      </w:rPr>
    </w:lvl>
    <w:lvl w:ilvl="5" w:tplc="4AC252FE">
      <w:numFmt w:val="bullet"/>
      <w:lvlText w:val="•"/>
      <w:lvlJc w:val="left"/>
      <w:pPr>
        <w:ind w:left="968" w:hanging="279"/>
      </w:pPr>
      <w:rPr>
        <w:rFonts w:hint="default"/>
        <w:lang w:val="uk-UA" w:eastAsia="en-US" w:bidi="ar-SA"/>
      </w:rPr>
    </w:lvl>
    <w:lvl w:ilvl="6" w:tplc="6FE0852A">
      <w:numFmt w:val="bullet"/>
      <w:lvlText w:val="•"/>
      <w:lvlJc w:val="left"/>
      <w:pPr>
        <w:ind w:left="1945" w:hanging="279"/>
      </w:pPr>
      <w:rPr>
        <w:rFonts w:hint="default"/>
        <w:lang w:val="uk-UA" w:eastAsia="en-US" w:bidi="ar-SA"/>
      </w:rPr>
    </w:lvl>
    <w:lvl w:ilvl="7" w:tplc="0D84D122">
      <w:numFmt w:val="bullet"/>
      <w:lvlText w:val="•"/>
      <w:lvlJc w:val="left"/>
      <w:pPr>
        <w:ind w:left="2921" w:hanging="279"/>
      </w:pPr>
      <w:rPr>
        <w:rFonts w:hint="default"/>
        <w:lang w:val="uk-UA" w:eastAsia="en-US" w:bidi="ar-SA"/>
      </w:rPr>
    </w:lvl>
    <w:lvl w:ilvl="8" w:tplc="BB263FD8">
      <w:numFmt w:val="bullet"/>
      <w:lvlText w:val="•"/>
      <w:lvlJc w:val="left"/>
      <w:pPr>
        <w:ind w:left="3898" w:hanging="279"/>
      </w:pPr>
      <w:rPr>
        <w:rFonts w:hint="default"/>
        <w:lang w:val="uk-UA" w:eastAsia="en-US" w:bidi="ar-SA"/>
      </w:rPr>
    </w:lvl>
  </w:abstractNum>
  <w:abstractNum w:abstractNumId="3" w15:restartNumberingAfterBreak="0">
    <w:nsid w:val="0633755E"/>
    <w:multiLevelType w:val="multilevel"/>
    <w:tmpl w:val="75AE0884"/>
    <w:lvl w:ilvl="0">
      <w:start w:val="12"/>
      <w:numFmt w:val="decimal"/>
      <w:lvlText w:val="%1"/>
      <w:lvlJc w:val="left"/>
      <w:pPr>
        <w:ind w:left="100" w:hanging="503"/>
      </w:pPr>
      <w:rPr>
        <w:rFonts w:hint="default"/>
        <w:lang w:val="uk-UA" w:eastAsia="en-US" w:bidi="ar-SA"/>
      </w:rPr>
    </w:lvl>
    <w:lvl w:ilvl="1">
      <w:start w:val="1"/>
      <w:numFmt w:val="decimal"/>
      <w:suff w:val="space"/>
      <w:lvlText w:val="%1.%2."/>
      <w:lvlJc w:val="left"/>
      <w:pPr>
        <w:ind w:left="100" w:hanging="503"/>
      </w:pPr>
      <w:rPr>
        <w:rFonts w:ascii="Trebuchet MS" w:eastAsia="Cambria" w:hAnsi="Trebuchet MS" w:cs="Cambria" w:hint="default"/>
        <w:w w:val="113"/>
        <w:sz w:val="22"/>
        <w:szCs w:val="22"/>
        <w:lang w:val="uk-UA" w:eastAsia="en-US" w:bidi="ar-SA"/>
      </w:rPr>
    </w:lvl>
    <w:lvl w:ilvl="2">
      <w:numFmt w:val="bullet"/>
      <w:lvlText w:val="•"/>
      <w:lvlJc w:val="left"/>
      <w:pPr>
        <w:ind w:left="2053" w:hanging="503"/>
      </w:pPr>
      <w:rPr>
        <w:rFonts w:hint="default"/>
        <w:lang w:val="uk-UA" w:eastAsia="en-US" w:bidi="ar-SA"/>
      </w:rPr>
    </w:lvl>
    <w:lvl w:ilvl="3">
      <w:numFmt w:val="bullet"/>
      <w:lvlText w:val="•"/>
      <w:lvlJc w:val="left"/>
      <w:pPr>
        <w:ind w:left="3029" w:hanging="503"/>
      </w:pPr>
      <w:rPr>
        <w:rFonts w:hint="default"/>
        <w:lang w:val="uk-UA" w:eastAsia="en-US" w:bidi="ar-SA"/>
      </w:rPr>
    </w:lvl>
    <w:lvl w:ilvl="4">
      <w:numFmt w:val="bullet"/>
      <w:lvlText w:val="•"/>
      <w:lvlJc w:val="left"/>
      <w:pPr>
        <w:ind w:left="4006" w:hanging="503"/>
      </w:pPr>
      <w:rPr>
        <w:rFonts w:hint="default"/>
        <w:lang w:val="uk-UA" w:eastAsia="en-US" w:bidi="ar-SA"/>
      </w:rPr>
    </w:lvl>
    <w:lvl w:ilvl="5">
      <w:numFmt w:val="bullet"/>
      <w:lvlText w:val="•"/>
      <w:lvlJc w:val="left"/>
      <w:pPr>
        <w:ind w:left="4982" w:hanging="503"/>
      </w:pPr>
      <w:rPr>
        <w:rFonts w:hint="default"/>
        <w:lang w:val="uk-UA" w:eastAsia="en-US" w:bidi="ar-SA"/>
      </w:rPr>
    </w:lvl>
    <w:lvl w:ilvl="6">
      <w:numFmt w:val="bullet"/>
      <w:lvlText w:val="•"/>
      <w:lvlJc w:val="left"/>
      <w:pPr>
        <w:ind w:left="5959" w:hanging="503"/>
      </w:pPr>
      <w:rPr>
        <w:rFonts w:hint="default"/>
        <w:lang w:val="uk-UA" w:eastAsia="en-US" w:bidi="ar-SA"/>
      </w:rPr>
    </w:lvl>
    <w:lvl w:ilvl="7">
      <w:numFmt w:val="bullet"/>
      <w:lvlText w:val="•"/>
      <w:lvlJc w:val="left"/>
      <w:pPr>
        <w:ind w:left="6935" w:hanging="503"/>
      </w:pPr>
      <w:rPr>
        <w:rFonts w:hint="default"/>
        <w:lang w:val="uk-UA" w:eastAsia="en-US" w:bidi="ar-SA"/>
      </w:rPr>
    </w:lvl>
    <w:lvl w:ilvl="8">
      <w:numFmt w:val="bullet"/>
      <w:lvlText w:val="•"/>
      <w:lvlJc w:val="left"/>
      <w:pPr>
        <w:ind w:left="7912" w:hanging="503"/>
      </w:pPr>
      <w:rPr>
        <w:rFonts w:hint="default"/>
        <w:lang w:val="uk-UA" w:eastAsia="en-US" w:bidi="ar-SA"/>
      </w:rPr>
    </w:lvl>
  </w:abstractNum>
  <w:abstractNum w:abstractNumId="4" w15:restartNumberingAfterBreak="0">
    <w:nsid w:val="09AD5278"/>
    <w:multiLevelType w:val="hybridMultilevel"/>
    <w:tmpl w:val="144025FA"/>
    <w:lvl w:ilvl="0" w:tplc="44946D72">
      <w:start w:val="1"/>
      <w:numFmt w:val="decimal"/>
      <w:suff w:val="space"/>
      <w:lvlText w:val="%1."/>
      <w:lvlJc w:val="left"/>
      <w:pPr>
        <w:ind w:left="3980" w:hanging="245"/>
      </w:pPr>
      <w:rPr>
        <w:rFonts w:ascii="Trebuchet MS" w:eastAsia="Cambria" w:hAnsi="Trebuchet MS" w:cs="Cambria" w:hint="default"/>
        <w:b/>
        <w:bCs/>
        <w:w w:val="116"/>
        <w:sz w:val="22"/>
        <w:szCs w:val="22"/>
        <w:lang w:val="uk-UA" w:eastAsia="en-US" w:bidi="ar-SA"/>
      </w:rPr>
    </w:lvl>
    <w:lvl w:ilvl="1" w:tplc="19986196">
      <w:numFmt w:val="bullet"/>
      <w:lvlText w:val="•"/>
      <w:lvlJc w:val="left"/>
      <w:pPr>
        <w:ind w:left="4568" w:hanging="245"/>
      </w:pPr>
      <w:rPr>
        <w:rFonts w:hint="default"/>
        <w:lang w:val="uk-UA" w:eastAsia="en-US" w:bidi="ar-SA"/>
      </w:rPr>
    </w:lvl>
    <w:lvl w:ilvl="2" w:tplc="0FAC7AEA">
      <w:numFmt w:val="bullet"/>
      <w:lvlText w:val="•"/>
      <w:lvlJc w:val="left"/>
      <w:pPr>
        <w:ind w:left="5157" w:hanging="245"/>
      </w:pPr>
      <w:rPr>
        <w:rFonts w:hint="default"/>
        <w:lang w:val="uk-UA" w:eastAsia="en-US" w:bidi="ar-SA"/>
      </w:rPr>
    </w:lvl>
    <w:lvl w:ilvl="3" w:tplc="07B04230">
      <w:numFmt w:val="bullet"/>
      <w:lvlText w:val="•"/>
      <w:lvlJc w:val="left"/>
      <w:pPr>
        <w:ind w:left="5745" w:hanging="245"/>
      </w:pPr>
      <w:rPr>
        <w:rFonts w:hint="default"/>
        <w:lang w:val="uk-UA" w:eastAsia="en-US" w:bidi="ar-SA"/>
      </w:rPr>
    </w:lvl>
    <w:lvl w:ilvl="4" w:tplc="9B6A9A74">
      <w:numFmt w:val="bullet"/>
      <w:lvlText w:val="•"/>
      <w:lvlJc w:val="left"/>
      <w:pPr>
        <w:ind w:left="6334" w:hanging="245"/>
      </w:pPr>
      <w:rPr>
        <w:rFonts w:hint="default"/>
        <w:lang w:val="uk-UA" w:eastAsia="en-US" w:bidi="ar-SA"/>
      </w:rPr>
    </w:lvl>
    <w:lvl w:ilvl="5" w:tplc="BDB2E61E">
      <w:numFmt w:val="bullet"/>
      <w:lvlText w:val="•"/>
      <w:lvlJc w:val="left"/>
      <w:pPr>
        <w:ind w:left="6922" w:hanging="245"/>
      </w:pPr>
      <w:rPr>
        <w:rFonts w:hint="default"/>
        <w:lang w:val="uk-UA" w:eastAsia="en-US" w:bidi="ar-SA"/>
      </w:rPr>
    </w:lvl>
    <w:lvl w:ilvl="6" w:tplc="A6BC2232">
      <w:numFmt w:val="bullet"/>
      <w:lvlText w:val="•"/>
      <w:lvlJc w:val="left"/>
      <w:pPr>
        <w:ind w:left="7511" w:hanging="245"/>
      </w:pPr>
      <w:rPr>
        <w:rFonts w:hint="default"/>
        <w:lang w:val="uk-UA" w:eastAsia="en-US" w:bidi="ar-SA"/>
      </w:rPr>
    </w:lvl>
    <w:lvl w:ilvl="7" w:tplc="51221C2E">
      <w:numFmt w:val="bullet"/>
      <w:lvlText w:val="•"/>
      <w:lvlJc w:val="left"/>
      <w:pPr>
        <w:ind w:left="8099" w:hanging="245"/>
      </w:pPr>
      <w:rPr>
        <w:rFonts w:hint="default"/>
        <w:lang w:val="uk-UA" w:eastAsia="en-US" w:bidi="ar-SA"/>
      </w:rPr>
    </w:lvl>
    <w:lvl w:ilvl="8" w:tplc="5B5EC2FE">
      <w:numFmt w:val="bullet"/>
      <w:lvlText w:val="•"/>
      <w:lvlJc w:val="left"/>
      <w:pPr>
        <w:ind w:left="8688" w:hanging="245"/>
      </w:pPr>
      <w:rPr>
        <w:rFonts w:hint="default"/>
        <w:lang w:val="uk-UA" w:eastAsia="en-US" w:bidi="ar-SA"/>
      </w:rPr>
    </w:lvl>
  </w:abstractNum>
  <w:abstractNum w:abstractNumId="5" w15:restartNumberingAfterBreak="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6" w15:restartNumberingAfterBreak="0">
    <w:nsid w:val="0A0215F3"/>
    <w:multiLevelType w:val="multilevel"/>
    <w:tmpl w:val="01F42B42"/>
    <w:lvl w:ilvl="0">
      <w:start w:val="5"/>
      <w:numFmt w:val="decimal"/>
      <w:lvlText w:val="%1"/>
      <w:lvlJc w:val="left"/>
      <w:pPr>
        <w:ind w:left="100" w:hanging="375"/>
      </w:pPr>
      <w:rPr>
        <w:rFonts w:hint="default"/>
        <w:lang w:val="uk-UA" w:eastAsia="en-US" w:bidi="ar-SA"/>
      </w:rPr>
    </w:lvl>
    <w:lvl w:ilvl="1">
      <w:start w:val="3"/>
      <w:numFmt w:val="decimal"/>
      <w:suff w:val="space"/>
      <w:lvlText w:val="%1.%2"/>
      <w:lvlJc w:val="left"/>
      <w:pPr>
        <w:ind w:left="100" w:hanging="375"/>
      </w:pPr>
      <w:rPr>
        <w:rFonts w:ascii="Trebuchet MS" w:eastAsia="Cambria" w:hAnsi="Trebuchet MS" w:cs="Cambria" w:hint="default"/>
        <w:spacing w:val="0"/>
        <w:w w:val="111"/>
        <w:sz w:val="22"/>
        <w:szCs w:val="22"/>
        <w:lang w:val="uk-UA" w:eastAsia="en-US" w:bidi="ar-SA"/>
      </w:rPr>
    </w:lvl>
    <w:lvl w:ilvl="2">
      <w:numFmt w:val="bullet"/>
      <w:lvlText w:val="•"/>
      <w:lvlJc w:val="left"/>
      <w:pPr>
        <w:ind w:left="2053" w:hanging="375"/>
      </w:pPr>
      <w:rPr>
        <w:rFonts w:hint="default"/>
        <w:lang w:val="uk-UA" w:eastAsia="en-US" w:bidi="ar-SA"/>
      </w:rPr>
    </w:lvl>
    <w:lvl w:ilvl="3">
      <w:numFmt w:val="bullet"/>
      <w:lvlText w:val="•"/>
      <w:lvlJc w:val="left"/>
      <w:pPr>
        <w:ind w:left="3029" w:hanging="375"/>
      </w:pPr>
      <w:rPr>
        <w:rFonts w:hint="default"/>
        <w:lang w:val="uk-UA" w:eastAsia="en-US" w:bidi="ar-SA"/>
      </w:rPr>
    </w:lvl>
    <w:lvl w:ilvl="4">
      <w:numFmt w:val="bullet"/>
      <w:lvlText w:val="•"/>
      <w:lvlJc w:val="left"/>
      <w:pPr>
        <w:ind w:left="4006" w:hanging="375"/>
      </w:pPr>
      <w:rPr>
        <w:rFonts w:hint="default"/>
        <w:lang w:val="uk-UA" w:eastAsia="en-US" w:bidi="ar-SA"/>
      </w:rPr>
    </w:lvl>
    <w:lvl w:ilvl="5">
      <w:numFmt w:val="bullet"/>
      <w:lvlText w:val="•"/>
      <w:lvlJc w:val="left"/>
      <w:pPr>
        <w:ind w:left="4982" w:hanging="375"/>
      </w:pPr>
      <w:rPr>
        <w:rFonts w:hint="default"/>
        <w:lang w:val="uk-UA" w:eastAsia="en-US" w:bidi="ar-SA"/>
      </w:rPr>
    </w:lvl>
    <w:lvl w:ilvl="6">
      <w:numFmt w:val="bullet"/>
      <w:lvlText w:val="•"/>
      <w:lvlJc w:val="left"/>
      <w:pPr>
        <w:ind w:left="5959" w:hanging="375"/>
      </w:pPr>
      <w:rPr>
        <w:rFonts w:hint="default"/>
        <w:lang w:val="uk-UA" w:eastAsia="en-US" w:bidi="ar-SA"/>
      </w:rPr>
    </w:lvl>
    <w:lvl w:ilvl="7">
      <w:numFmt w:val="bullet"/>
      <w:lvlText w:val="•"/>
      <w:lvlJc w:val="left"/>
      <w:pPr>
        <w:ind w:left="6935" w:hanging="375"/>
      </w:pPr>
      <w:rPr>
        <w:rFonts w:hint="default"/>
        <w:lang w:val="uk-UA" w:eastAsia="en-US" w:bidi="ar-SA"/>
      </w:rPr>
    </w:lvl>
    <w:lvl w:ilvl="8">
      <w:numFmt w:val="bullet"/>
      <w:lvlText w:val="•"/>
      <w:lvlJc w:val="left"/>
      <w:pPr>
        <w:ind w:left="7912" w:hanging="375"/>
      </w:pPr>
      <w:rPr>
        <w:rFonts w:hint="default"/>
        <w:lang w:val="uk-UA" w:eastAsia="en-US" w:bidi="ar-SA"/>
      </w:rPr>
    </w:lvl>
  </w:abstractNum>
  <w:abstractNum w:abstractNumId="7" w15:restartNumberingAfterBreak="0">
    <w:nsid w:val="0A2C70AA"/>
    <w:multiLevelType w:val="multilevel"/>
    <w:tmpl w:val="9FF4D2EE"/>
    <w:lvl w:ilvl="0">
      <w:start w:val="9"/>
      <w:numFmt w:val="decimal"/>
      <w:lvlText w:val="%1"/>
      <w:lvlJc w:val="left"/>
      <w:pPr>
        <w:ind w:left="100" w:hanging="418"/>
      </w:pPr>
      <w:rPr>
        <w:rFonts w:hint="default"/>
        <w:lang w:val="uk-UA" w:eastAsia="en-US" w:bidi="ar-SA"/>
      </w:rPr>
    </w:lvl>
    <w:lvl w:ilvl="1">
      <w:start w:val="1"/>
      <w:numFmt w:val="decimal"/>
      <w:suff w:val="space"/>
      <w:lvlText w:val="%1.%2."/>
      <w:lvlJc w:val="left"/>
      <w:pPr>
        <w:ind w:left="100" w:hanging="418"/>
      </w:pPr>
      <w:rPr>
        <w:rFonts w:ascii="Trebuchet MS" w:eastAsia="Cambria" w:hAnsi="Trebuchet MS" w:cs="Cambria" w:hint="default"/>
        <w:b w:val="0"/>
        <w:spacing w:val="0"/>
        <w:w w:val="116"/>
        <w:sz w:val="22"/>
        <w:szCs w:val="22"/>
        <w:lang w:val="uk-UA" w:eastAsia="en-US" w:bidi="ar-SA"/>
      </w:rPr>
    </w:lvl>
    <w:lvl w:ilvl="2">
      <w:numFmt w:val="bullet"/>
      <w:lvlText w:val="•"/>
      <w:lvlJc w:val="left"/>
      <w:pPr>
        <w:ind w:left="2053" w:hanging="418"/>
      </w:pPr>
      <w:rPr>
        <w:rFonts w:hint="default"/>
        <w:lang w:val="uk-UA" w:eastAsia="en-US" w:bidi="ar-SA"/>
      </w:rPr>
    </w:lvl>
    <w:lvl w:ilvl="3">
      <w:numFmt w:val="bullet"/>
      <w:lvlText w:val="•"/>
      <w:lvlJc w:val="left"/>
      <w:pPr>
        <w:ind w:left="3029" w:hanging="418"/>
      </w:pPr>
      <w:rPr>
        <w:rFonts w:hint="default"/>
        <w:lang w:val="uk-UA" w:eastAsia="en-US" w:bidi="ar-SA"/>
      </w:rPr>
    </w:lvl>
    <w:lvl w:ilvl="4">
      <w:numFmt w:val="bullet"/>
      <w:lvlText w:val="•"/>
      <w:lvlJc w:val="left"/>
      <w:pPr>
        <w:ind w:left="4006"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59" w:hanging="418"/>
      </w:pPr>
      <w:rPr>
        <w:rFonts w:hint="default"/>
        <w:lang w:val="uk-UA" w:eastAsia="en-US" w:bidi="ar-SA"/>
      </w:rPr>
    </w:lvl>
    <w:lvl w:ilvl="7">
      <w:numFmt w:val="bullet"/>
      <w:lvlText w:val="•"/>
      <w:lvlJc w:val="left"/>
      <w:pPr>
        <w:ind w:left="6935" w:hanging="418"/>
      </w:pPr>
      <w:rPr>
        <w:rFonts w:hint="default"/>
        <w:lang w:val="uk-UA" w:eastAsia="en-US" w:bidi="ar-SA"/>
      </w:rPr>
    </w:lvl>
    <w:lvl w:ilvl="8">
      <w:numFmt w:val="bullet"/>
      <w:lvlText w:val="•"/>
      <w:lvlJc w:val="left"/>
      <w:pPr>
        <w:ind w:left="7912" w:hanging="418"/>
      </w:pPr>
      <w:rPr>
        <w:rFonts w:hint="default"/>
        <w:lang w:val="uk-UA" w:eastAsia="en-US" w:bidi="ar-SA"/>
      </w:rPr>
    </w:lvl>
  </w:abstractNum>
  <w:abstractNum w:abstractNumId="8" w15:restartNumberingAfterBreak="0">
    <w:nsid w:val="1255068B"/>
    <w:multiLevelType w:val="multilevel"/>
    <w:tmpl w:val="EFCE4420"/>
    <w:lvl w:ilvl="0">
      <w:start w:val="4"/>
      <w:numFmt w:val="decimal"/>
      <w:lvlText w:val="%1"/>
      <w:lvlJc w:val="left"/>
      <w:pPr>
        <w:ind w:left="100" w:hanging="452"/>
      </w:pPr>
      <w:rPr>
        <w:rFonts w:hint="default"/>
        <w:lang w:val="uk-UA" w:eastAsia="en-US" w:bidi="ar-SA"/>
      </w:rPr>
    </w:lvl>
    <w:lvl w:ilvl="1">
      <w:start w:val="1"/>
      <w:numFmt w:val="decimal"/>
      <w:suff w:val="space"/>
      <w:lvlText w:val="%1.%2."/>
      <w:lvlJc w:val="left"/>
      <w:pPr>
        <w:ind w:left="100" w:hanging="452"/>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2"/>
      </w:pPr>
      <w:rPr>
        <w:rFonts w:hint="default"/>
        <w:lang w:val="uk-UA" w:eastAsia="en-US" w:bidi="ar-SA"/>
      </w:rPr>
    </w:lvl>
    <w:lvl w:ilvl="3">
      <w:numFmt w:val="bullet"/>
      <w:lvlText w:val="•"/>
      <w:lvlJc w:val="left"/>
      <w:pPr>
        <w:ind w:left="3029" w:hanging="452"/>
      </w:pPr>
      <w:rPr>
        <w:rFonts w:hint="default"/>
        <w:lang w:val="uk-UA" w:eastAsia="en-US" w:bidi="ar-SA"/>
      </w:rPr>
    </w:lvl>
    <w:lvl w:ilvl="4">
      <w:numFmt w:val="bullet"/>
      <w:lvlText w:val="•"/>
      <w:lvlJc w:val="left"/>
      <w:pPr>
        <w:ind w:left="4006" w:hanging="452"/>
      </w:pPr>
      <w:rPr>
        <w:rFonts w:hint="default"/>
        <w:lang w:val="uk-UA" w:eastAsia="en-US" w:bidi="ar-SA"/>
      </w:rPr>
    </w:lvl>
    <w:lvl w:ilvl="5">
      <w:numFmt w:val="bullet"/>
      <w:lvlText w:val="•"/>
      <w:lvlJc w:val="left"/>
      <w:pPr>
        <w:ind w:left="4982" w:hanging="452"/>
      </w:pPr>
      <w:rPr>
        <w:rFonts w:hint="default"/>
        <w:lang w:val="uk-UA" w:eastAsia="en-US" w:bidi="ar-SA"/>
      </w:rPr>
    </w:lvl>
    <w:lvl w:ilvl="6">
      <w:numFmt w:val="bullet"/>
      <w:lvlText w:val="•"/>
      <w:lvlJc w:val="left"/>
      <w:pPr>
        <w:ind w:left="5959" w:hanging="452"/>
      </w:pPr>
      <w:rPr>
        <w:rFonts w:hint="default"/>
        <w:lang w:val="uk-UA" w:eastAsia="en-US" w:bidi="ar-SA"/>
      </w:rPr>
    </w:lvl>
    <w:lvl w:ilvl="7">
      <w:numFmt w:val="bullet"/>
      <w:lvlText w:val="•"/>
      <w:lvlJc w:val="left"/>
      <w:pPr>
        <w:ind w:left="6935" w:hanging="452"/>
      </w:pPr>
      <w:rPr>
        <w:rFonts w:hint="default"/>
        <w:lang w:val="uk-UA" w:eastAsia="en-US" w:bidi="ar-SA"/>
      </w:rPr>
    </w:lvl>
    <w:lvl w:ilvl="8">
      <w:numFmt w:val="bullet"/>
      <w:lvlText w:val="•"/>
      <w:lvlJc w:val="left"/>
      <w:pPr>
        <w:ind w:left="7912" w:hanging="452"/>
      </w:pPr>
      <w:rPr>
        <w:rFonts w:hint="default"/>
        <w:lang w:val="uk-UA" w:eastAsia="en-US" w:bidi="ar-SA"/>
      </w:rPr>
    </w:lvl>
  </w:abstractNum>
  <w:abstractNum w:abstractNumId="9" w15:restartNumberingAfterBreak="0">
    <w:nsid w:val="1C563509"/>
    <w:multiLevelType w:val="multilevel"/>
    <w:tmpl w:val="25242C90"/>
    <w:lvl w:ilvl="0">
      <w:start w:val="5"/>
      <w:numFmt w:val="decimal"/>
      <w:lvlText w:val="%1"/>
      <w:lvlJc w:val="left"/>
      <w:pPr>
        <w:ind w:left="1090" w:hanging="390"/>
      </w:pPr>
      <w:rPr>
        <w:rFonts w:hint="default"/>
        <w:lang w:val="uk-UA" w:eastAsia="en-US" w:bidi="ar-SA"/>
      </w:rPr>
    </w:lvl>
    <w:lvl w:ilvl="1">
      <w:start w:val="5"/>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0" w15:restartNumberingAfterBreak="0">
    <w:nsid w:val="1DFE55E1"/>
    <w:multiLevelType w:val="hybridMultilevel"/>
    <w:tmpl w:val="F0627362"/>
    <w:lvl w:ilvl="0" w:tplc="01F2ECEE">
      <w:start w:val="1"/>
      <w:numFmt w:val="decimal"/>
      <w:suff w:val="space"/>
      <w:lvlText w:val="%1)"/>
      <w:lvlJc w:val="left"/>
      <w:pPr>
        <w:ind w:left="259" w:hanging="259"/>
      </w:pPr>
      <w:rPr>
        <w:rFonts w:ascii="Trebuchet MS" w:eastAsia="Cambria" w:hAnsi="Trebuchet MS" w:cs="Cambria" w:hint="default"/>
        <w:spacing w:val="0"/>
        <w:w w:val="101"/>
        <w:sz w:val="22"/>
        <w:szCs w:val="22"/>
        <w:lang w:val="uk-UA" w:eastAsia="en-US" w:bidi="ar-SA"/>
      </w:rPr>
    </w:lvl>
    <w:lvl w:ilvl="1" w:tplc="6D34CD68">
      <w:numFmt w:val="bullet"/>
      <w:lvlText w:val="•"/>
      <w:lvlJc w:val="left"/>
      <w:pPr>
        <w:ind w:left="1076" w:hanging="259"/>
      </w:pPr>
      <w:rPr>
        <w:rFonts w:hint="default"/>
        <w:lang w:val="uk-UA" w:eastAsia="en-US" w:bidi="ar-SA"/>
      </w:rPr>
    </w:lvl>
    <w:lvl w:ilvl="2" w:tplc="877ADD00">
      <w:numFmt w:val="bullet"/>
      <w:lvlText w:val="•"/>
      <w:lvlJc w:val="left"/>
      <w:pPr>
        <w:ind w:left="2053" w:hanging="259"/>
      </w:pPr>
      <w:rPr>
        <w:rFonts w:hint="default"/>
        <w:lang w:val="uk-UA" w:eastAsia="en-US" w:bidi="ar-SA"/>
      </w:rPr>
    </w:lvl>
    <w:lvl w:ilvl="3" w:tplc="03540568">
      <w:numFmt w:val="bullet"/>
      <w:lvlText w:val="•"/>
      <w:lvlJc w:val="left"/>
      <w:pPr>
        <w:ind w:left="3029" w:hanging="259"/>
      </w:pPr>
      <w:rPr>
        <w:rFonts w:hint="default"/>
        <w:lang w:val="uk-UA" w:eastAsia="en-US" w:bidi="ar-SA"/>
      </w:rPr>
    </w:lvl>
    <w:lvl w:ilvl="4" w:tplc="C3D2C34E">
      <w:numFmt w:val="bullet"/>
      <w:lvlText w:val="•"/>
      <w:lvlJc w:val="left"/>
      <w:pPr>
        <w:ind w:left="4006" w:hanging="259"/>
      </w:pPr>
      <w:rPr>
        <w:rFonts w:hint="default"/>
        <w:lang w:val="uk-UA" w:eastAsia="en-US" w:bidi="ar-SA"/>
      </w:rPr>
    </w:lvl>
    <w:lvl w:ilvl="5" w:tplc="3634CB5E">
      <w:numFmt w:val="bullet"/>
      <w:lvlText w:val="•"/>
      <w:lvlJc w:val="left"/>
      <w:pPr>
        <w:ind w:left="4982" w:hanging="259"/>
      </w:pPr>
      <w:rPr>
        <w:rFonts w:hint="default"/>
        <w:lang w:val="uk-UA" w:eastAsia="en-US" w:bidi="ar-SA"/>
      </w:rPr>
    </w:lvl>
    <w:lvl w:ilvl="6" w:tplc="78DE7BBC">
      <w:numFmt w:val="bullet"/>
      <w:lvlText w:val="•"/>
      <w:lvlJc w:val="left"/>
      <w:pPr>
        <w:ind w:left="5959" w:hanging="259"/>
      </w:pPr>
      <w:rPr>
        <w:rFonts w:hint="default"/>
        <w:lang w:val="uk-UA" w:eastAsia="en-US" w:bidi="ar-SA"/>
      </w:rPr>
    </w:lvl>
    <w:lvl w:ilvl="7" w:tplc="4F9A4320">
      <w:numFmt w:val="bullet"/>
      <w:lvlText w:val="•"/>
      <w:lvlJc w:val="left"/>
      <w:pPr>
        <w:ind w:left="6935" w:hanging="259"/>
      </w:pPr>
      <w:rPr>
        <w:rFonts w:hint="default"/>
        <w:lang w:val="uk-UA" w:eastAsia="en-US" w:bidi="ar-SA"/>
      </w:rPr>
    </w:lvl>
    <w:lvl w:ilvl="8" w:tplc="784ED2C6">
      <w:numFmt w:val="bullet"/>
      <w:lvlText w:val="•"/>
      <w:lvlJc w:val="left"/>
      <w:pPr>
        <w:ind w:left="7912" w:hanging="259"/>
      </w:pPr>
      <w:rPr>
        <w:rFonts w:hint="default"/>
        <w:lang w:val="uk-UA" w:eastAsia="en-US" w:bidi="ar-SA"/>
      </w:rPr>
    </w:lvl>
  </w:abstractNum>
  <w:abstractNum w:abstractNumId="11" w15:restartNumberingAfterBreak="0">
    <w:nsid w:val="20E941DA"/>
    <w:multiLevelType w:val="multilevel"/>
    <w:tmpl w:val="B0CC1924"/>
    <w:lvl w:ilvl="0">
      <w:start w:val="10"/>
      <w:numFmt w:val="decimal"/>
      <w:lvlText w:val="%1"/>
      <w:lvlJc w:val="left"/>
      <w:pPr>
        <w:ind w:left="100" w:hanging="514"/>
      </w:pPr>
      <w:rPr>
        <w:rFonts w:hint="default"/>
        <w:lang w:val="uk-UA" w:eastAsia="en-US" w:bidi="ar-SA"/>
      </w:rPr>
    </w:lvl>
    <w:lvl w:ilvl="1">
      <w:start w:val="1"/>
      <w:numFmt w:val="decimal"/>
      <w:suff w:val="space"/>
      <w:lvlText w:val="%1.%2."/>
      <w:lvlJc w:val="left"/>
      <w:pPr>
        <w:ind w:left="100" w:hanging="51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14"/>
      </w:pPr>
      <w:rPr>
        <w:rFonts w:hint="default"/>
        <w:lang w:val="uk-UA" w:eastAsia="en-US" w:bidi="ar-SA"/>
      </w:rPr>
    </w:lvl>
    <w:lvl w:ilvl="3">
      <w:numFmt w:val="bullet"/>
      <w:lvlText w:val="•"/>
      <w:lvlJc w:val="left"/>
      <w:pPr>
        <w:ind w:left="3029" w:hanging="514"/>
      </w:pPr>
      <w:rPr>
        <w:rFonts w:hint="default"/>
        <w:lang w:val="uk-UA" w:eastAsia="en-US" w:bidi="ar-SA"/>
      </w:rPr>
    </w:lvl>
    <w:lvl w:ilvl="4">
      <w:numFmt w:val="bullet"/>
      <w:lvlText w:val="•"/>
      <w:lvlJc w:val="left"/>
      <w:pPr>
        <w:ind w:left="4006" w:hanging="514"/>
      </w:pPr>
      <w:rPr>
        <w:rFonts w:hint="default"/>
        <w:lang w:val="uk-UA" w:eastAsia="en-US" w:bidi="ar-SA"/>
      </w:rPr>
    </w:lvl>
    <w:lvl w:ilvl="5">
      <w:numFmt w:val="bullet"/>
      <w:lvlText w:val="•"/>
      <w:lvlJc w:val="left"/>
      <w:pPr>
        <w:ind w:left="4982" w:hanging="514"/>
      </w:pPr>
      <w:rPr>
        <w:rFonts w:hint="default"/>
        <w:lang w:val="uk-UA" w:eastAsia="en-US" w:bidi="ar-SA"/>
      </w:rPr>
    </w:lvl>
    <w:lvl w:ilvl="6">
      <w:numFmt w:val="bullet"/>
      <w:lvlText w:val="•"/>
      <w:lvlJc w:val="left"/>
      <w:pPr>
        <w:ind w:left="5959" w:hanging="514"/>
      </w:pPr>
      <w:rPr>
        <w:rFonts w:hint="default"/>
        <w:lang w:val="uk-UA" w:eastAsia="en-US" w:bidi="ar-SA"/>
      </w:rPr>
    </w:lvl>
    <w:lvl w:ilvl="7">
      <w:numFmt w:val="bullet"/>
      <w:lvlText w:val="•"/>
      <w:lvlJc w:val="left"/>
      <w:pPr>
        <w:ind w:left="6935" w:hanging="514"/>
      </w:pPr>
      <w:rPr>
        <w:rFonts w:hint="default"/>
        <w:lang w:val="uk-UA" w:eastAsia="en-US" w:bidi="ar-SA"/>
      </w:rPr>
    </w:lvl>
    <w:lvl w:ilvl="8">
      <w:numFmt w:val="bullet"/>
      <w:lvlText w:val="•"/>
      <w:lvlJc w:val="left"/>
      <w:pPr>
        <w:ind w:left="7912" w:hanging="514"/>
      </w:pPr>
      <w:rPr>
        <w:rFonts w:hint="default"/>
        <w:lang w:val="uk-UA" w:eastAsia="en-US" w:bidi="ar-SA"/>
      </w:rPr>
    </w:lvl>
  </w:abstractNum>
  <w:abstractNum w:abstractNumId="12" w15:restartNumberingAfterBreak="0">
    <w:nsid w:val="2728701A"/>
    <w:multiLevelType w:val="hybridMultilevel"/>
    <w:tmpl w:val="3E580EE6"/>
    <w:lvl w:ilvl="0" w:tplc="D9E265EA">
      <w:start w:val="1"/>
      <w:numFmt w:val="decimal"/>
      <w:suff w:val="space"/>
      <w:lvlText w:val="%1)"/>
      <w:lvlJc w:val="left"/>
      <w:pPr>
        <w:ind w:left="38" w:hanging="236"/>
      </w:pPr>
      <w:rPr>
        <w:rFonts w:ascii="Trebuchet MS" w:eastAsia="Cambria" w:hAnsi="Trebuchet MS" w:cs="Cambria" w:hint="default"/>
        <w:spacing w:val="-1"/>
        <w:w w:val="101"/>
        <w:sz w:val="22"/>
        <w:szCs w:val="22"/>
        <w:lang w:val="uk-UA" w:eastAsia="en-US" w:bidi="ar-SA"/>
      </w:rPr>
    </w:lvl>
    <w:lvl w:ilvl="1" w:tplc="8E6A00A6">
      <w:numFmt w:val="bullet"/>
      <w:lvlText w:val="•"/>
      <w:lvlJc w:val="left"/>
      <w:pPr>
        <w:ind w:left="1832" w:hanging="236"/>
      </w:pPr>
      <w:rPr>
        <w:rFonts w:hint="default"/>
        <w:lang w:val="uk-UA" w:eastAsia="en-US" w:bidi="ar-SA"/>
      </w:rPr>
    </w:lvl>
    <w:lvl w:ilvl="2" w:tplc="5D82BA80">
      <w:numFmt w:val="bullet"/>
      <w:lvlText w:val="•"/>
      <w:lvlJc w:val="left"/>
      <w:pPr>
        <w:ind w:left="2725" w:hanging="236"/>
      </w:pPr>
      <w:rPr>
        <w:rFonts w:hint="default"/>
        <w:lang w:val="uk-UA" w:eastAsia="en-US" w:bidi="ar-SA"/>
      </w:rPr>
    </w:lvl>
    <w:lvl w:ilvl="3" w:tplc="4426DD08">
      <w:numFmt w:val="bullet"/>
      <w:lvlText w:val="•"/>
      <w:lvlJc w:val="left"/>
      <w:pPr>
        <w:ind w:left="3617" w:hanging="236"/>
      </w:pPr>
      <w:rPr>
        <w:rFonts w:hint="default"/>
        <w:lang w:val="uk-UA" w:eastAsia="en-US" w:bidi="ar-SA"/>
      </w:rPr>
    </w:lvl>
    <w:lvl w:ilvl="4" w:tplc="3B940286">
      <w:numFmt w:val="bullet"/>
      <w:lvlText w:val="•"/>
      <w:lvlJc w:val="left"/>
      <w:pPr>
        <w:ind w:left="4510" w:hanging="236"/>
      </w:pPr>
      <w:rPr>
        <w:rFonts w:hint="default"/>
        <w:lang w:val="uk-UA" w:eastAsia="en-US" w:bidi="ar-SA"/>
      </w:rPr>
    </w:lvl>
    <w:lvl w:ilvl="5" w:tplc="0D98D0A4">
      <w:numFmt w:val="bullet"/>
      <w:lvlText w:val="•"/>
      <w:lvlJc w:val="left"/>
      <w:pPr>
        <w:ind w:left="5402" w:hanging="236"/>
      </w:pPr>
      <w:rPr>
        <w:rFonts w:hint="default"/>
        <w:lang w:val="uk-UA" w:eastAsia="en-US" w:bidi="ar-SA"/>
      </w:rPr>
    </w:lvl>
    <w:lvl w:ilvl="6" w:tplc="B780261A">
      <w:numFmt w:val="bullet"/>
      <w:lvlText w:val="•"/>
      <w:lvlJc w:val="left"/>
      <w:pPr>
        <w:ind w:left="6295" w:hanging="236"/>
      </w:pPr>
      <w:rPr>
        <w:rFonts w:hint="default"/>
        <w:lang w:val="uk-UA" w:eastAsia="en-US" w:bidi="ar-SA"/>
      </w:rPr>
    </w:lvl>
    <w:lvl w:ilvl="7" w:tplc="220C8958">
      <w:numFmt w:val="bullet"/>
      <w:lvlText w:val="•"/>
      <w:lvlJc w:val="left"/>
      <w:pPr>
        <w:ind w:left="7187" w:hanging="236"/>
      </w:pPr>
      <w:rPr>
        <w:rFonts w:hint="default"/>
        <w:lang w:val="uk-UA" w:eastAsia="en-US" w:bidi="ar-SA"/>
      </w:rPr>
    </w:lvl>
    <w:lvl w:ilvl="8" w:tplc="74566370">
      <w:numFmt w:val="bullet"/>
      <w:lvlText w:val="•"/>
      <w:lvlJc w:val="left"/>
      <w:pPr>
        <w:ind w:left="8080" w:hanging="236"/>
      </w:pPr>
      <w:rPr>
        <w:rFonts w:hint="default"/>
        <w:lang w:val="uk-UA" w:eastAsia="en-US" w:bidi="ar-SA"/>
      </w:rPr>
    </w:lvl>
  </w:abstractNum>
  <w:abstractNum w:abstractNumId="13" w15:restartNumberingAfterBreak="0">
    <w:nsid w:val="29DA4CCB"/>
    <w:multiLevelType w:val="multilevel"/>
    <w:tmpl w:val="198E9FF2"/>
    <w:lvl w:ilvl="0">
      <w:start w:val="3"/>
      <w:numFmt w:val="decimal"/>
      <w:lvlText w:val="%1"/>
      <w:lvlJc w:val="left"/>
      <w:pPr>
        <w:ind w:left="100" w:hanging="391"/>
      </w:pPr>
      <w:rPr>
        <w:rFonts w:hint="default"/>
        <w:lang w:val="uk-UA" w:eastAsia="en-US" w:bidi="ar-SA"/>
      </w:rPr>
    </w:lvl>
    <w:lvl w:ilvl="1">
      <w:start w:val="1"/>
      <w:numFmt w:val="decimal"/>
      <w:suff w:val="space"/>
      <w:lvlText w:val="%1.%2."/>
      <w:lvlJc w:val="left"/>
      <w:pPr>
        <w:ind w:left="100" w:hanging="391"/>
      </w:pPr>
      <w:rPr>
        <w:rFonts w:ascii="Trebuchet MS" w:eastAsia="Cambria" w:hAnsi="Trebuchet MS" w:cs="Cambria" w:hint="default"/>
        <w:w w:val="116"/>
        <w:sz w:val="22"/>
        <w:szCs w:val="22"/>
        <w:lang w:val="uk-UA" w:eastAsia="en-US" w:bidi="ar-SA"/>
      </w:rPr>
    </w:lvl>
    <w:lvl w:ilvl="2">
      <w:numFmt w:val="bullet"/>
      <w:lvlText w:val="•"/>
      <w:lvlJc w:val="left"/>
      <w:pPr>
        <w:ind w:left="2053" w:hanging="391"/>
      </w:pPr>
      <w:rPr>
        <w:rFonts w:hint="default"/>
        <w:lang w:val="uk-UA" w:eastAsia="en-US" w:bidi="ar-SA"/>
      </w:rPr>
    </w:lvl>
    <w:lvl w:ilvl="3">
      <w:numFmt w:val="bullet"/>
      <w:lvlText w:val="•"/>
      <w:lvlJc w:val="left"/>
      <w:pPr>
        <w:ind w:left="3029" w:hanging="391"/>
      </w:pPr>
      <w:rPr>
        <w:rFonts w:hint="default"/>
        <w:lang w:val="uk-UA" w:eastAsia="en-US" w:bidi="ar-SA"/>
      </w:rPr>
    </w:lvl>
    <w:lvl w:ilvl="4">
      <w:numFmt w:val="bullet"/>
      <w:lvlText w:val="•"/>
      <w:lvlJc w:val="left"/>
      <w:pPr>
        <w:ind w:left="4006" w:hanging="391"/>
      </w:pPr>
      <w:rPr>
        <w:rFonts w:hint="default"/>
        <w:lang w:val="uk-UA" w:eastAsia="en-US" w:bidi="ar-SA"/>
      </w:rPr>
    </w:lvl>
    <w:lvl w:ilvl="5">
      <w:numFmt w:val="bullet"/>
      <w:lvlText w:val="•"/>
      <w:lvlJc w:val="left"/>
      <w:pPr>
        <w:ind w:left="4982" w:hanging="391"/>
      </w:pPr>
      <w:rPr>
        <w:rFonts w:hint="default"/>
        <w:lang w:val="uk-UA" w:eastAsia="en-US" w:bidi="ar-SA"/>
      </w:rPr>
    </w:lvl>
    <w:lvl w:ilvl="6">
      <w:numFmt w:val="bullet"/>
      <w:lvlText w:val="•"/>
      <w:lvlJc w:val="left"/>
      <w:pPr>
        <w:ind w:left="5959" w:hanging="391"/>
      </w:pPr>
      <w:rPr>
        <w:rFonts w:hint="default"/>
        <w:lang w:val="uk-UA" w:eastAsia="en-US" w:bidi="ar-SA"/>
      </w:rPr>
    </w:lvl>
    <w:lvl w:ilvl="7">
      <w:numFmt w:val="bullet"/>
      <w:lvlText w:val="•"/>
      <w:lvlJc w:val="left"/>
      <w:pPr>
        <w:ind w:left="6935" w:hanging="391"/>
      </w:pPr>
      <w:rPr>
        <w:rFonts w:hint="default"/>
        <w:lang w:val="uk-UA" w:eastAsia="en-US" w:bidi="ar-SA"/>
      </w:rPr>
    </w:lvl>
    <w:lvl w:ilvl="8">
      <w:numFmt w:val="bullet"/>
      <w:lvlText w:val="•"/>
      <w:lvlJc w:val="left"/>
      <w:pPr>
        <w:ind w:left="7912" w:hanging="391"/>
      </w:pPr>
      <w:rPr>
        <w:rFonts w:hint="default"/>
        <w:lang w:val="uk-UA" w:eastAsia="en-US" w:bidi="ar-SA"/>
      </w:rPr>
    </w:lvl>
  </w:abstractNum>
  <w:abstractNum w:abstractNumId="14" w15:restartNumberingAfterBreak="0">
    <w:nsid w:val="2D240C47"/>
    <w:multiLevelType w:val="multilevel"/>
    <w:tmpl w:val="12F6ED04"/>
    <w:lvl w:ilvl="0">
      <w:start w:val="1"/>
      <w:numFmt w:val="decimal"/>
      <w:lvlText w:val="%1"/>
      <w:lvlJc w:val="left"/>
      <w:pPr>
        <w:ind w:left="100" w:hanging="413"/>
      </w:pPr>
      <w:rPr>
        <w:rFonts w:hint="default"/>
        <w:lang w:val="uk-UA" w:eastAsia="en-US" w:bidi="ar-SA"/>
      </w:rPr>
    </w:lvl>
    <w:lvl w:ilvl="1">
      <w:start w:val="1"/>
      <w:numFmt w:val="decimal"/>
      <w:suff w:val="space"/>
      <w:lvlText w:val="%1.%2."/>
      <w:lvlJc w:val="left"/>
      <w:pPr>
        <w:ind w:left="100" w:hanging="413"/>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3"/>
      </w:pPr>
      <w:rPr>
        <w:rFonts w:hint="default"/>
        <w:lang w:val="uk-UA" w:eastAsia="en-US" w:bidi="ar-SA"/>
      </w:rPr>
    </w:lvl>
    <w:lvl w:ilvl="3">
      <w:numFmt w:val="bullet"/>
      <w:lvlText w:val="•"/>
      <w:lvlJc w:val="left"/>
      <w:pPr>
        <w:ind w:left="3029" w:hanging="413"/>
      </w:pPr>
      <w:rPr>
        <w:rFonts w:hint="default"/>
        <w:lang w:val="uk-UA" w:eastAsia="en-US" w:bidi="ar-SA"/>
      </w:rPr>
    </w:lvl>
    <w:lvl w:ilvl="4">
      <w:numFmt w:val="bullet"/>
      <w:lvlText w:val="•"/>
      <w:lvlJc w:val="left"/>
      <w:pPr>
        <w:ind w:left="4006" w:hanging="413"/>
      </w:pPr>
      <w:rPr>
        <w:rFonts w:hint="default"/>
        <w:lang w:val="uk-UA" w:eastAsia="en-US" w:bidi="ar-SA"/>
      </w:rPr>
    </w:lvl>
    <w:lvl w:ilvl="5">
      <w:numFmt w:val="bullet"/>
      <w:lvlText w:val="•"/>
      <w:lvlJc w:val="left"/>
      <w:pPr>
        <w:ind w:left="4982" w:hanging="413"/>
      </w:pPr>
      <w:rPr>
        <w:rFonts w:hint="default"/>
        <w:lang w:val="uk-UA" w:eastAsia="en-US" w:bidi="ar-SA"/>
      </w:rPr>
    </w:lvl>
    <w:lvl w:ilvl="6">
      <w:numFmt w:val="bullet"/>
      <w:lvlText w:val="•"/>
      <w:lvlJc w:val="left"/>
      <w:pPr>
        <w:ind w:left="5959" w:hanging="413"/>
      </w:pPr>
      <w:rPr>
        <w:rFonts w:hint="default"/>
        <w:lang w:val="uk-UA" w:eastAsia="en-US" w:bidi="ar-SA"/>
      </w:rPr>
    </w:lvl>
    <w:lvl w:ilvl="7">
      <w:numFmt w:val="bullet"/>
      <w:lvlText w:val="•"/>
      <w:lvlJc w:val="left"/>
      <w:pPr>
        <w:ind w:left="6935" w:hanging="413"/>
      </w:pPr>
      <w:rPr>
        <w:rFonts w:hint="default"/>
        <w:lang w:val="uk-UA" w:eastAsia="en-US" w:bidi="ar-SA"/>
      </w:rPr>
    </w:lvl>
    <w:lvl w:ilvl="8">
      <w:numFmt w:val="bullet"/>
      <w:lvlText w:val="•"/>
      <w:lvlJc w:val="left"/>
      <w:pPr>
        <w:ind w:left="7912" w:hanging="413"/>
      </w:pPr>
      <w:rPr>
        <w:rFonts w:hint="default"/>
        <w:lang w:val="uk-UA" w:eastAsia="en-US" w:bidi="ar-SA"/>
      </w:rPr>
    </w:lvl>
  </w:abstractNum>
  <w:abstractNum w:abstractNumId="15" w15:restartNumberingAfterBreak="0">
    <w:nsid w:val="4E571F70"/>
    <w:multiLevelType w:val="multilevel"/>
    <w:tmpl w:val="7AB60AB4"/>
    <w:lvl w:ilvl="0">
      <w:start w:val="7"/>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6" w15:restartNumberingAfterBreak="0">
    <w:nsid w:val="58DA7C0D"/>
    <w:multiLevelType w:val="hybridMultilevel"/>
    <w:tmpl w:val="8EC0FDAE"/>
    <w:lvl w:ilvl="0" w:tplc="95E4F00A">
      <w:start w:val="1"/>
      <w:numFmt w:val="decimal"/>
      <w:suff w:val="space"/>
      <w:lvlText w:val="%1)"/>
      <w:lvlJc w:val="left"/>
      <w:pPr>
        <w:ind w:left="134" w:hanging="134"/>
      </w:pPr>
      <w:rPr>
        <w:rFonts w:ascii="Trebuchet MS" w:eastAsia="Cambria" w:hAnsi="Trebuchet MS" w:cs="Cambria" w:hint="default"/>
        <w:spacing w:val="0"/>
        <w:w w:val="101"/>
        <w:sz w:val="22"/>
        <w:szCs w:val="22"/>
        <w:lang w:val="uk-UA" w:eastAsia="en-US" w:bidi="ar-SA"/>
      </w:rPr>
    </w:lvl>
    <w:lvl w:ilvl="1" w:tplc="F7EA4CBA">
      <w:numFmt w:val="bullet"/>
      <w:lvlText w:val="•"/>
      <w:lvlJc w:val="left"/>
      <w:pPr>
        <w:ind w:left="-2769" w:hanging="244"/>
      </w:pPr>
      <w:rPr>
        <w:rFonts w:hint="default"/>
        <w:lang w:val="uk-UA" w:eastAsia="en-US" w:bidi="ar-SA"/>
      </w:rPr>
    </w:lvl>
    <w:lvl w:ilvl="2" w:tplc="00D2EFB2">
      <w:numFmt w:val="bullet"/>
      <w:lvlText w:val="•"/>
      <w:lvlJc w:val="left"/>
      <w:pPr>
        <w:ind w:left="-1792" w:hanging="244"/>
      </w:pPr>
      <w:rPr>
        <w:rFonts w:hint="default"/>
        <w:lang w:val="uk-UA" w:eastAsia="en-US" w:bidi="ar-SA"/>
      </w:rPr>
    </w:lvl>
    <w:lvl w:ilvl="3" w:tplc="2F60CB38">
      <w:numFmt w:val="bullet"/>
      <w:lvlText w:val="•"/>
      <w:lvlJc w:val="left"/>
      <w:pPr>
        <w:ind w:left="-816" w:hanging="244"/>
      </w:pPr>
      <w:rPr>
        <w:rFonts w:hint="default"/>
        <w:lang w:val="uk-UA" w:eastAsia="en-US" w:bidi="ar-SA"/>
      </w:rPr>
    </w:lvl>
    <w:lvl w:ilvl="4" w:tplc="C2CCC782">
      <w:numFmt w:val="bullet"/>
      <w:lvlText w:val="•"/>
      <w:lvlJc w:val="left"/>
      <w:pPr>
        <w:ind w:left="161" w:hanging="244"/>
      </w:pPr>
      <w:rPr>
        <w:rFonts w:hint="default"/>
        <w:lang w:val="uk-UA" w:eastAsia="en-US" w:bidi="ar-SA"/>
      </w:rPr>
    </w:lvl>
    <w:lvl w:ilvl="5" w:tplc="44A00EC2">
      <w:numFmt w:val="bullet"/>
      <w:lvlText w:val="•"/>
      <w:lvlJc w:val="left"/>
      <w:pPr>
        <w:ind w:left="1137" w:hanging="244"/>
      </w:pPr>
      <w:rPr>
        <w:rFonts w:hint="default"/>
        <w:lang w:val="uk-UA" w:eastAsia="en-US" w:bidi="ar-SA"/>
      </w:rPr>
    </w:lvl>
    <w:lvl w:ilvl="6" w:tplc="7ED4FFEE">
      <w:numFmt w:val="bullet"/>
      <w:lvlText w:val="•"/>
      <w:lvlJc w:val="left"/>
      <w:pPr>
        <w:ind w:left="2114" w:hanging="244"/>
      </w:pPr>
      <w:rPr>
        <w:rFonts w:hint="default"/>
        <w:lang w:val="uk-UA" w:eastAsia="en-US" w:bidi="ar-SA"/>
      </w:rPr>
    </w:lvl>
    <w:lvl w:ilvl="7" w:tplc="DD049328">
      <w:numFmt w:val="bullet"/>
      <w:lvlText w:val="•"/>
      <w:lvlJc w:val="left"/>
      <w:pPr>
        <w:ind w:left="3090" w:hanging="244"/>
      </w:pPr>
      <w:rPr>
        <w:rFonts w:hint="default"/>
        <w:lang w:val="uk-UA" w:eastAsia="en-US" w:bidi="ar-SA"/>
      </w:rPr>
    </w:lvl>
    <w:lvl w:ilvl="8" w:tplc="DB9CA2C4">
      <w:numFmt w:val="bullet"/>
      <w:lvlText w:val="•"/>
      <w:lvlJc w:val="left"/>
      <w:pPr>
        <w:ind w:left="4067" w:hanging="244"/>
      </w:pPr>
      <w:rPr>
        <w:rFonts w:hint="default"/>
        <w:lang w:val="uk-UA" w:eastAsia="en-US" w:bidi="ar-SA"/>
      </w:rPr>
    </w:lvl>
  </w:abstractNum>
  <w:abstractNum w:abstractNumId="17" w15:restartNumberingAfterBreak="0">
    <w:nsid w:val="59A25FA3"/>
    <w:multiLevelType w:val="multilevel"/>
    <w:tmpl w:val="A69658BA"/>
    <w:lvl w:ilvl="0">
      <w:start w:val="5"/>
      <w:numFmt w:val="decimal"/>
      <w:lvlText w:val="%1"/>
      <w:lvlJc w:val="left"/>
      <w:pPr>
        <w:ind w:left="100" w:hanging="457"/>
      </w:pPr>
      <w:rPr>
        <w:rFonts w:hint="default"/>
        <w:lang w:val="uk-UA" w:eastAsia="en-US" w:bidi="ar-SA"/>
      </w:rPr>
    </w:lvl>
    <w:lvl w:ilvl="1">
      <w:start w:val="1"/>
      <w:numFmt w:val="decimal"/>
      <w:suff w:val="space"/>
      <w:lvlText w:val="%1.%2."/>
      <w:lvlJc w:val="left"/>
      <w:pPr>
        <w:ind w:left="100" w:hanging="457"/>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7"/>
      </w:pPr>
      <w:rPr>
        <w:rFonts w:hint="default"/>
        <w:lang w:val="uk-UA" w:eastAsia="en-US" w:bidi="ar-SA"/>
      </w:rPr>
    </w:lvl>
    <w:lvl w:ilvl="3">
      <w:numFmt w:val="bullet"/>
      <w:lvlText w:val="•"/>
      <w:lvlJc w:val="left"/>
      <w:pPr>
        <w:ind w:left="3029" w:hanging="457"/>
      </w:pPr>
      <w:rPr>
        <w:rFonts w:hint="default"/>
        <w:lang w:val="uk-UA" w:eastAsia="en-US" w:bidi="ar-SA"/>
      </w:rPr>
    </w:lvl>
    <w:lvl w:ilvl="4">
      <w:numFmt w:val="bullet"/>
      <w:lvlText w:val="•"/>
      <w:lvlJc w:val="left"/>
      <w:pPr>
        <w:ind w:left="4006" w:hanging="457"/>
      </w:pPr>
      <w:rPr>
        <w:rFonts w:hint="default"/>
        <w:lang w:val="uk-UA" w:eastAsia="en-US" w:bidi="ar-SA"/>
      </w:rPr>
    </w:lvl>
    <w:lvl w:ilvl="5">
      <w:numFmt w:val="bullet"/>
      <w:lvlText w:val="•"/>
      <w:lvlJc w:val="left"/>
      <w:pPr>
        <w:ind w:left="4982" w:hanging="457"/>
      </w:pPr>
      <w:rPr>
        <w:rFonts w:hint="default"/>
        <w:lang w:val="uk-UA" w:eastAsia="en-US" w:bidi="ar-SA"/>
      </w:rPr>
    </w:lvl>
    <w:lvl w:ilvl="6">
      <w:numFmt w:val="bullet"/>
      <w:lvlText w:val="•"/>
      <w:lvlJc w:val="left"/>
      <w:pPr>
        <w:ind w:left="5959" w:hanging="457"/>
      </w:pPr>
      <w:rPr>
        <w:rFonts w:hint="default"/>
        <w:lang w:val="uk-UA" w:eastAsia="en-US" w:bidi="ar-SA"/>
      </w:rPr>
    </w:lvl>
    <w:lvl w:ilvl="7">
      <w:numFmt w:val="bullet"/>
      <w:lvlText w:val="•"/>
      <w:lvlJc w:val="left"/>
      <w:pPr>
        <w:ind w:left="6935" w:hanging="457"/>
      </w:pPr>
      <w:rPr>
        <w:rFonts w:hint="default"/>
        <w:lang w:val="uk-UA" w:eastAsia="en-US" w:bidi="ar-SA"/>
      </w:rPr>
    </w:lvl>
    <w:lvl w:ilvl="8">
      <w:numFmt w:val="bullet"/>
      <w:lvlText w:val="•"/>
      <w:lvlJc w:val="left"/>
      <w:pPr>
        <w:ind w:left="7912" w:hanging="457"/>
      </w:pPr>
      <w:rPr>
        <w:rFonts w:hint="default"/>
        <w:lang w:val="uk-UA" w:eastAsia="en-US" w:bidi="ar-SA"/>
      </w:rPr>
    </w:lvl>
  </w:abstractNum>
  <w:abstractNum w:abstractNumId="18" w15:restartNumberingAfterBreak="0">
    <w:nsid w:val="5B2E3DA6"/>
    <w:multiLevelType w:val="hybridMultilevel"/>
    <w:tmpl w:val="02A850C0"/>
    <w:lvl w:ilvl="0" w:tplc="34006B50">
      <w:start w:val="1"/>
      <w:numFmt w:val="decimal"/>
      <w:suff w:val="space"/>
      <w:lvlText w:val="%1)"/>
      <w:lvlJc w:val="left"/>
      <w:pPr>
        <w:ind w:left="100" w:hanging="298"/>
      </w:pPr>
      <w:rPr>
        <w:rFonts w:ascii="Trebuchet MS" w:eastAsia="Cambria" w:hAnsi="Trebuchet MS" w:cs="Cambria" w:hint="default"/>
        <w:spacing w:val="0"/>
        <w:w w:val="101"/>
        <w:sz w:val="22"/>
        <w:szCs w:val="22"/>
        <w:lang w:val="uk-UA" w:eastAsia="en-US" w:bidi="ar-SA"/>
      </w:rPr>
    </w:lvl>
    <w:lvl w:ilvl="1" w:tplc="5D04EE54">
      <w:numFmt w:val="bullet"/>
      <w:lvlText w:val="•"/>
      <w:lvlJc w:val="left"/>
      <w:pPr>
        <w:ind w:left="1076" w:hanging="298"/>
      </w:pPr>
      <w:rPr>
        <w:rFonts w:hint="default"/>
        <w:lang w:val="uk-UA" w:eastAsia="en-US" w:bidi="ar-SA"/>
      </w:rPr>
    </w:lvl>
    <w:lvl w:ilvl="2" w:tplc="BD028E2C">
      <w:numFmt w:val="bullet"/>
      <w:lvlText w:val="•"/>
      <w:lvlJc w:val="left"/>
      <w:pPr>
        <w:ind w:left="2053" w:hanging="298"/>
      </w:pPr>
      <w:rPr>
        <w:rFonts w:hint="default"/>
        <w:lang w:val="uk-UA" w:eastAsia="en-US" w:bidi="ar-SA"/>
      </w:rPr>
    </w:lvl>
    <w:lvl w:ilvl="3" w:tplc="C0C4C474">
      <w:numFmt w:val="bullet"/>
      <w:lvlText w:val="•"/>
      <w:lvlJc w:val="left"/>
      <w:pPr>
        <w:ind w:left="3029" w:hanging="298"/>
      </w:pPr>
      <w:rPr>
        <w:rFonts w:hint="default"/>
        <w:lang w:val="uk-UA" w:eastAsia="en-US" w:bidi="ar-SA"/>
      </w:rPr>
    </w:lvl>
    <w:lvl w:ilvl="4" w:tplc="1958AC66">
      <w:numFmt w:val="bullet"/>
      <w:lvlText w:val="•"/>
      <w:lvlJc w:val="left"/>
      <w:pPr>
        <w:ind w:left="4006" w:hanging="298"/>
      </w:pPr>
      <w:rPr>
        <w:rFonts w:hint="default"/>
        <w:lang w:val="uk-UA" w:eastAsia="en-US" w:bidi="ar-SA"/>
      </w:rPr>
    </w:lvl>
    <w:lvl w:ilvl="5" w:tplc="370643E6">
      <w:numFmt w:val="bullet"/>
      <w:lvlText w:val="•"/>
      <w:lvlJc w:val="left"/>
      <w:pPr>
        <w:ind w:left="4982" w:hanging="298"/>
      </w:pPr>
      <w:rPr>
        <w:rFonts w:hint="default"/>
        <w:lang w:val="uk-UA" w:eastAsia="en-US" w:bidi="ar-SA"/>
      </w:rPr>
    </w:lvl>
    <w:lvl w:ilvl="6" w:tplc="5F56BC14">
      <w:numFmt w:val="bullet"/>
      <w:lvlText w:val="•"/>
      <w:lvlJc w:val="left"/>
      <w:pPr>
        <w:ind w:left="5959" w:hanging="298"/>
      </w:pPr>
      <w:rPr>
        <w:rFonts w:hint="default"/>
        <w:lang w:val="uk-UA" w:eastAsia="en-US" w:bidi="ar-SA"/>
      </w:rPr>
    </w:lvl>
    <w:lvl w:ilvl="7" w:tplc="C6202EDE">
      <w:numFmt w:val="bullet"/>
      <w:lvlText w:val="•"/>
      <w:lvlJc w:val="left"/>
      <w:pPr>
        <w:ind w:left="6935" w:hanging="298"/>
      </w:pPr>
      <w:rPr>
        <w:rFonts w:hint="default"/>
        <w:lang w:val="uk-UA" w:eastAsia="en-US" w:bidi="ar-SA"/>
      </w:rPr>
    </w:lvl>
    <w:lvl w:ilvl="8" w:tplc="83CEE57E">
      <w:numFmt w:val="bullet"/>
      <w:lvlText w:val="•"/>
      <w:lvlJc w:val="left"/>
      <w:pPr>
        <w:ind w:left="7912" w:hanging="298"/>
      </w:pPr>
      <w:rPr>
        <w:rFonts w:hint="default"/>
        <w:lang w:val="uk-UA" w:eastAsia="en-US" w:bidi="ar-SA"/>
      </w:rPr>
    </w:lvl>
  </w:abstractNum>
  <w:abstractNum w:abstractNumId="19" w15:restartNumberingAfterBreak="0">
    <w:nsid w:val="5ECE5F29"/>
    <w:multiLevelType w:val="hybridMultilevel"/>
    <w:tmpl w:val="024A22C0"/>
    <w:lvl w:ilvl="0" w:tplc="7FFAFE2A">
      <w:start w:val="1"/>
      <w:numFmt w:val="decimal"/>
      <w:lvlText w:val="%1)"/>
      <w:lvlJc w:val="left"/>
      <w:pPr>
        <w:ind w:left="100" w:hanging="247"/>
      </w:pPr>
      <w:rPr>
        <w:rFonts w:ascii="Trebuchet MS" w:eastAsia="Cambria" w:hAnsi="Trebuchet MS" w:cs="Cambria" w:hint="default"/>
        <w:spacing w:val="0"/>
        <w:w w:val="101"/>
        <w:sz w:val="22"/>
        <w:szCs w:val="22"/>
        <w:lang w:val="uk-UA" w:eastAsia="en-US" w:bidi="ar-SA"/>
      </w:rPr>
    </w:lvl>
    <w:lvl w:ilvl="1" w:tplc="BAB8B35A">
      <w:numFmt w:val="bullet"/>
      <w:lvlText w:val="•"/>
      <w:lvlJc w:val="left"/>
      <w:pPr>
        <w:ind w:left="1076" w:hanging="247"/>
      </w:pPr>
      <w:rPr>
        <w:rFonts w:hint="default"/>
        <w:lang w:val="uk-UA" w:eastAsia="en-US" w:bidi="ar-SA"/>
      </w:rPr>
    </w:lvl>
    <w:lvl w:ilvl="2" w:tplc="FE70C7A2">
      <w:numFmt w:val="bullet"/>
      <w:lvlText w:val="•"/>
      <w:lvlJc w:val="left"/>
      <w:pPr>
        <w:ind w:left="2053" w:hanging="247"/>
      </w:pPr>
      <w:rPr>
        <w:rFonts w:hint="default"/>
        <w:lang w:val="uk-UA" w:eastAsia="en-US" w:bidi="ar-SA"/>
      </w:rPr>
    </w:lvl>
    <w:lvl w:ilvl="3" w:tplc="4A561EAC">
      <w:numFmt w:val="bullet"/>
      <w:lvlText w:val="•"/>
      <w:lvlJc w:val="left"/>
      <w:pPr>
        <w:ind w:left="3029" w:hanging="247"/>
      </w:pPr>
      <w:rPr>
        <w:rFonts w:hint="default"/>
        <w:lang w:val="uk-UA" w:eastAsia="en-US" w:bidi="ar-SA"/>
      </w:rPr>
    </w:lvl>
    <w:lvl w:ilvl="4" w:tplc="2A1AA4C0">
      <w:numFmt w:val="bullet"/>
      <w:lvlText w:val="•"/>
      <w:lvlJc w:val="left"/>
      <w:pPr>
        <w:ind w:left="4006" w:hanging="247"/>
      </w:pPr>
      <w:rPr>
        <w:rFonts w:hint="default"/>
        <w:lang w:val="uk-UA" w:eastAsia="en-US" w:bidi="ar-SA"/>
      </w:rPr>
    </w:lvl>
    <w:lvl w:ilvl="5" w:tplc="EFBC9DB2">
      <w:numFmt w:val="bullet"/>
      <w:lvlText w:val="•"/>
      <w:lvlJc w:val="left"/>
      <w:pPr>
        <w:ind w:left="4982" w:hanging="247"/>
      </w:pPr>
      <w:rPr>
        <w:rFonts w:hint="default"/>
        <w:lang w:val="uk-UA" w:eastAsia="en-US" w:bidi="ar-SA"/>
      </w:rPr>
    </w:lvl>
    <w:lvl w:ilvl="6" w:tplc="2EFA848E">
      <w:numFmt w:val="bullet"/>
      <w:lvlText w:val="•"/>
      <w:lvlJc w:val="left"/>
      <w:pPr>
        <w:ind w:left="5959" w:hanging="247"/>
      </w:pPr>
      <w:rPr>
        <w:rFonts w:hint="default"/>
        <w:lang w:val="uk-UA" w:eastAsia="en-US" w:bidi="ar-SA"/>
      </w:rPr>
    </w:lvl>
    <w:lvl w:ilvl="7" w:tplc="A1222C2A">
      <w:numFmt w:val="bullet"/>
      <w:lvlText w:val="•"/>
      <w:lvlJc w:val="left"/>
      <w:pPr>
        <w:ind w:left="6935" w:hanging="247"/>
      </w:pPr>
      <w:rPr>
        <w:rFonts w:hint="default"/>
        <w:lang w:val="uk-UA" w:eastAsia="en-US" w:bidi="ar-SA"/>
      </w:rPr>
    </w:lvl>
    <w:lvl w:ilvl="8" w:tplc="B46AD514">
      <w:numFmt w:val="bullet"/>
      <w:lvlText w:val="•"/>
      <w:lvlJc w:val="left"/>
      <w:pPr>
        <w:ind w:left="7912" w:hanging="247"/>
      </w:pPr>
      <w:rPr>
        <w:rFonts w:hint="default"/>
        <w:lang w:val="uk-UA" w:eastAsia="en-US" w:bidi="ar-SA"/>
      </w:rPr>
    </w:lvl>
  </w:abstractNum>
  <w:abstractNum w:abstractNumId="20" w15:restartNumberingAfterBreak="0">
    <w:nsid w:val="673B1097"/>
    <w:multiLevelType w:val="multilevel"/>
    <w:tmpl w:val="4B5424FA"/>
    <w:lvl w:ilvl="0">
      <w:start w:val="13"/>
      <w:numFmt w:val="decimal"/>
      <w:lvlText w:val="%1"/>
      <w:lvlJc w:val="left"/>
      <w:pPr>
        <w:ind w:left="1202" w:hanging="502"/>
      </w:pPr>
      <w:rPr>
        <w:rFonts w:hint="default"/>
        <w:lang w:val="uk-UA" w:eastAsia="en-US" w:bidi="ar-SA"/>
      </w:rPr>
    </w:lvl>
    <w:lvl w:ilvl="1">
      <w:start w:val="1"/>
      <w:numFmt w:val="decimal"/>
      <w:suff w:val="space"/>
      <w:lvlText w:val="%1.%2."/>
      <w:lvlJc w:val="left"/>
      <w:pPr>
        <w:ind w:left="1202" w:hanging="502"/>
      </w:pPr>
      <w:rPr>
        <w:rFonts w:ascii="Trebuchet MS" w:eastAsia="Cambria" w:hAnsi="Trebuchet MS" w:cs="Cambria" w:hint="default"/>
        <w:spacing w:val="-1"/>
        <w:w w:val="113"/>
        <w:sz w:val="22"/>
        <w:szCs w:val="22"/>
        <w:lang w:val="uk-UA" w:eastAsia="en-US" w:bidi="ar-SA"/>
      </w:rPr>
    </w:lvl>
    <w:lvl w:ilvl="2">
      <w:numFmt w:val="bullet"/>
      <w:lvlText w:val="•"/>
      <w:lvlJc w:val="left"/>
      <w:pPr>
        <w:ind w:left="2933" w:hanging="502"/>
      </w:pPr>
      <w:rPr>
        <w:rFonts w:hint="default"/>
        <w:lang w:val="uk-UA" w:eastAsia="en-US" w:bidi="ar-SA"/>
      </w:rPr>
    </w:lvl>
    <w:lvl w:ilvl="3">
      <w:numFmt w:val="bullet"/>
      <w:lvlText w:val="•"/>
      <w:lvlJc w:val="left"/>
      <w:pPr>
        <w:ind w:left="3799" w:hanging="502"/>
      </w:pPr>
      <w:rPr>
        <w:rFonts w:hint="default"/>
        <w:lang w:val="uk-UA" w:eastAsia="en-US" w:bidi="ar-SA"/>
      </w:rPr>
    </w:lvl>
    <w:lvl w:ilvl="4">
      <w:numFmt w:val="bullet"/>
      <w:lvlText w:val="•"/>
      <w:lvlJc w:val="left"/>
      <w:pPr>
        <w:ind w:left="4666" w:hanging="502"/>
      </w:pPr>
      <w:rPr>
        <w:rFonts w:hint="default"/>
        <w:lang w:val="uk-UA" w:eastAsia="en-US" w:bidi="ar-SA"/>
      </w:rPr>
    </w:lvl>
    <w:lvl w:ilvl="5">
      <w:numFmt w:val="bullet"/>
      <w:lvlText w:val="•"/>
      <w:lvlJc w:val="left"/>
      <w:pPr>
        <w:ind w:left="5532" w:hanging="502"/>
      </w:pPr>
      <w:rPr>
        <w:rFonts w:hint="default"/>
        <w:lang w:val="uk-UA" w:eastAsia="en-US" w:bidi="ar-SA"/>
      </w:rPr>
    </w:lvl>
    <w:lvl w:ilvl="6">
      <w:numFmt w:val="bullet"/>
      <w:lvlText w:val="•"/>
      <w:lvlJc w:val="left"/>
      <w:pPr>
        <w:ind w:left="6399" w:hanging="502"/>
      </w:pPr>
      <w:rPr>
        <w:rFonts w:hint="default"/>
        <w:lang w:val="uk-UA" w:eastAsia="en-US" w:bidi="ar-SA"/>
      </w:rPr>
    </w:lvl>
    <w:lvl w:ilvl="7">
      <w:numFmt w:val="bullet"/>
      <w:lvlText w:val="•"/>
      <w:lvlJc w:val="left"/>
      <w:pPr>
        <w:ind w:left="7265" w:hanging="502"/>
      </w:pPr>
      <w:rPr>
        <w:rFonts w:hint="default"/>
        <w:lang w:val="uk-UA" w:eastAsia="en-US" w:bidi="ar-SA"/>
      </w:rPr>
    </w:lvl>
    <w:lvl w:ilvl="8">
      <w:numFmt w:val="bullet"/>
      <w:lvlText w:val="•"/>
      <w:lvlJc w:val="left"/>
      <w:pPr>
        <w:ind w:left="8132" w:hanging="502"/>
      </w:pPr>
      <w:rPr>
        <w:rFonts w:hint="default"/>
        <w:lang w:val="uk-UA" w:eastAsia="en-US" w:bidi="ar-SA"/>
      </w:rPr>
    </w:lvl>
  </w:abstractNum>
  <w:abstractNum w:abstractNumId="21" w15:restartNumberingAfterBreak="0">
    <w:nsid w:val="691758EA"/>
    <w:multiLevelType w:val="hybridMultilevel"/>
    <w:tmpl w:val="BC4E99EE"/>
    <w:lvl w:ilvl="0" w:tplc="E2323A5E">
      <w:start w:val="1"/>
      <w:numFmt w:val="decimal"/>
      <w:suff w:val="space"/>
      <w:lvlText w:val="%1)"/>
      <w:lvlJc w:val="left"/>
      <w:pPr>
        <w:ind w:left="3971" w:hanging="236"/>
      </w:pPr>
      <w:rPr>
        <w:rFonts w:ascii="Trebuchet MS" w:eastAsia="Cambria" w:hAnsi="Trebuchet MS" w:cs="Cambria" w:hint="default"/>
        <w:spacing w:val="-1"/>
        <w:w w:val="101"/>
        <w:sz w:val="22"/>
        <w:szCs w:val="22"/>
        <w:lang w:val="uk-UA" w:eastAsia="en-US" w:bidi="ar-SA"/>
      </w:rPr>
    </w:lvl>
    <w:lvl w:ilvl="1" w:tplc="B13E4DEE">
      <w:numFmt w:val="bullet"/>
      <w:lvlText w:val="•"/>
      <w:lvlJc w:val="left"/>
      <w:pPr>
        <w:ind w:left="1832" w:hanging="236"/>
      </w:pPr>
      <w:rPr>
        <w:rFonts w:hint="default"/>
        <w:lang w:val="uk-UA" w:eastAsia="en-US" w:bidi="ar-SA"/>
      </w:rPr>
    </w:lvl>
    <w:lvl w:ilvl="2" w:tplc="F44ED664">
      <w:numFmt w:val="bullet"/>
      <w:lvlText w:val="•"/>
      <w:lvlJc w:val="left"/>
      <w:pPr>
        <w:ind w:left="2725" w:hanging="236"/>
      </w:pPr>
      <w:rPr>
        <w:rFonts w:hint="default"/>
        <w:lang w:val="uk-UA" w:eastAsia="en-US" w:bidi="ar-SA"/>
      </w:rPr>
    </w:lvl>
    <w:lvl w:ilvl="3" w:tplc="5F7453F2">
      <w:numFmt w:val="bullet"/>
      <w:lvlText w:val="•"/>
      <w:lvlJc w:val="left"/>
      <w:pPr>
        <w:ind w:left="3617" w:hanging="236"/>
      </w:pPr>
      <w:rPr>
        <w:rFonts w:hint="default"/>
        <w:lang w:val="uk-UA" w:eastAsia="en-US" w:bidi="ar-SA"/>
      </w:rPr>
    </w:lvl>
    <w:lvl w:ilvl="4" w:tplc="C4EC2A1C">
      <w:numFmt w:val="bullet"/>
      <w:lvlText w:val="•"/>
      <w:lvlJc w:val="left"/>
      <w:pPr>
        <w:ind w:left="4510" w:hanging="236"/>
      </w:pPr>
      <w:rPr>
        <w:rFonts w:hint="default"/>
        <w:lang w:val="uk-UA" w:eastAsia="en-US" w:bidi="ar-SA"/>
      </w:rPr>
    </w:lvl>
    <w:lvl w:ilvl="5" w:tplc="FEDABA36">
      <w:numFmt w:val="bullet"/>
      <w:lvlText w:val="•"/>
      <w:lvlJc w:val="left"/>
      <w:pPr>
        <w:ind w:left="5402" w:hanging="236"/>
      </w:pPr>
      <w:rPr>
        <w:rFonts w:hint="default"/>
        <w:lang w:val="uk-UA" w:eastAsia="en-US" w:bidi="ar-SA"/>
      </w:rPr>
    </w:lvl>
    <w:lvl w:ilvl="6" w:tplc="1DAEDC14">
      <w:numFmt w:val="bullet"/>
      <w:lvlText w:val="•"/>
      <w:lvlJc w:val="left"/>
      <w:pPr>
        <w:ind w:left="6295" w:hanging="236"/>
      </w:pPr>
      <w:rPr>
        <w:rFonts w:hint="default"/>
        <w:lang w:val="uk-UA" w:eastAsia="en-US" w:bidi="ar-SA"/>
      </w:rPr>
    </w:lvl>
    <w:lvl w:ilvl="7" w:tplc="831EAF52">
      <w:numFmt w:val="bullet"/>
      <w:lvlText w:val="•"/>
      <w:lvlJc w:val="left"/>
      <w:pPr>
        <w:ind w:left="7187" w:hanging="236"/>
      </w:pPr>
      <w:rPr>
        <w:rFonts w:hint="default"/>
        <w:lang w:val="uk-UA" w:eastAsia="en-US" w:bidi="ar-SA"/>
      </w:rPr>
    </w:lvl>
    <w:lvl w:ilvl="8" w:tplc="70E6A434">
      <w:numFmt w:val="bullet"/>
      <w:lvlText w:val="•"/>
      <w:lvlJc w:val="left"/>
      <w:pPr>
        <w:ind w:left="8080" w:hanging="236"/>
      </w:pPr>
      <w:rPr>
        <w:rFonts w:hint="default"/>
        <w:lang w:val="uk-UA" w:eastAsia="en-US" w:bidi="ar-SA"/>
      </w:rPr>
    </w:lvl>
  </w:abstractNum>
  <w:abstractNum w:abstractNumId="22" w15:restartNumberingAfterBreak="0">
    <w:nsid w:val="75FF020A"/>
    <w:multiLevelType w:val="multilevel"/>
    <w:tmpl w:val="DEC4C6C8"/>
    <w:lvl w:ilvl="0">
      <w:start w:val="6"/>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3" w15:restartNumberingAfterBreak="0">
    <w:nsid w:val="79B326FF"/>
    <w:multiLevelType w:val="multilevel"/>
    <w:tmpl w:val="2D0EBE88"/>
    <w:lvl w:ilvl="0">
      <w:start w:val="2"/>
      <w:numFmt w:val="decimal"/>
      <w:lvlText w:val="%1"/>
      <w:lvlJc w:val="left"/>
      <w:pPr>
        <w:ind w:left="100" w:hanging="396"/>
      </w:pPr>
      <w:rPr>
        <w:rFonts w:hint="default"/>
        <w:lang w:val="uk-UA" w:eastAsia="en-US" w:bidi="ar-SA"/>
      </w:rPr>
    </w:lvl>
    <w:lvl w:ilvl="1">
      <w:start w:val="1"/>
      <w:numFmt w:val="decimal"/>
      <w:suff w:val="space"/>
      <w:lvlText w:val="%1.%2."/>
      <w:lvlJc w:val="left"/>
      <w:pPr>
        <w:ind w:left="100" w:hanging="396"/>
      </w:pPr>
      <w:rPr>
        <w:rFonts w:ascii="Trebuchet MS" w:eastAsia="Cambria" w:hAnsi="Trebuchet MS" w:cs="Cambria" w:hint="default"/>
        <w:w w:val="116"/>
        <w:sz w:val="22"/>
        <w:szCs w:val="22"/>
        <w:lang w:val="uk-UA" w:eastAsia="en-US" w:bidi="ar-SA"/>
      </w:rPr>
    </w:lvl>
    <w:lvl w:ilvl="2">
      <w:numFmt w:val="bullet"/>
      <w:lvlText w:val="•"/>
      <w:lvlJc w:val="left"/>
      <w:pPr>
        <w:ind w:left="2053" w:hanging="396"/>
      </w:pPr>
      <w:rPr>
        <w:rFonts w:hint="default"/>
        <w:lang w:val="uk-UA" w:eastAsia="en-US" w:bidi="ar-SA"/>
      </w:rPr>
    </w:lvl>
    <w:lvl w:ilvl="3">
      <w:numFmt w:val="bullet"/>
      <w:lvlText w:val="•"/>
      <w:lvlJc w:val="left"/>
      <w:pPr>
        <w:ind w:left="3029" w:hanging="396"/>
      </w:pPr>
      <w:rPr>
        <w:rFonts w:hint="default"/>
        <w:lang w:val="uk-UA" w:eastAsia="en-US" w:bidi="ar-SA"/>
      </w:rPr>
    </w:lvl>
    <w:lvl w:ilvl="4">
      <w:numFmt w:val="bullet"/>
      <w:lvlText w:val="•"/>
      <w:lvlJc w:val="left"/>
      <w:pPr>
        <w:ind w:left="4006" w:hanging="396"/>
      </w:pPr>
      <w:rPr>
        <w:rFonts w:hint="default"/>
        <w:lang w:val="uk-UA" w:eastAsia="en-US" w:bidi="ar-SA"/>
      </w:rPr>
    </w:lvl>
    <w:lvl w:ilvl="5">
      <w:numFmt w:val="bullet"/>
      <w:lvlText w:val="•"/>
      <w:lvlJc w:val="left"/>
      <w:pPr>
        <w:ind w:left="4982" w:hanging="396"/>
      </w:pPr>
      <w:rPr>
        <w:rFonts w:hint="default"/>
        <w:lang w:val="uk-UA" w:eastAsia="en-US" w:bidi="ar-SA"/>
      </w:rPr>
    </w:lvl>
    <w:lvl w:ilvl="6">
      <w:numFmt w:val="bullet"/>
      <w:lvlText w:val="•"/>
      <w:lvlJc w:val="left"/>
      <w:pPr>
        <w:ind w:left="5959" w:hanging="396"/>
      </w:pPr>
      <w:rPr>
        <w:rFonts w:hint="default"/>
        <w:lang w:val="uk-UA" w:eastAsia="en-US" w:bidi="ar-SA"/>
      </w:rPr>
    </w:lvl>
    <w:lvl w:ilvl="7">
      <w:numFmt w:val="bullet"/>
      <w:lvlText w:val="•"/>
      <w:lvlJc w:val="left"/>
      <w:pPr>
        <w:ind w:left="6935" w:hanging="396"/>
      </w:pPr>
      <w:rPr>
        <w:rFonts w:hint="default"/>
        <w:lang w:val="uk-UA" w:eastAsia="en-US" w:bidi="ar-SA"/>
      </w:rPr>
    </w:lvl>
    <w:lvl w:ilvl="8">
      <w:numFmt w:val="bullet"/>
      <w:lvlText w:val="•"/>
      <w:lvlJc w:val="left"/>
      <w:pPr>
        <w:ind w:left="7912" w:hanging="396"/>
      </w:pPr>
      <w:rPr>
        <w:rFonts w:hint="default"/>
        <w:lang w:val="uk-UA" w:eastAsia="en-US" w:bidi="ar-SA"/>
      </w:rPr>
    </w:lvl>
  </w:abstractNum>
  <w:num w:numId="1">
    <w:abstractNumId w:val="5"/>
  </w:num>
  <w:num w:numId="2">
    <w:abstractNumId w:val="21"/>
  </w:num>
  <w:num w:numId="3">
    <w:abstractNumId w:val="20"/>
  </w:num>
  <w:num w:numId="4">
    <w:abstractNumId w:val="3"/>
  </w:num>
  <w:num w:numId="5">
    <w:abstractNumId w:val="1"/>
  </w:num>
  <w:num w:numId="6">
    <w:abstractNumId w:val="11"/>
  </w:num>
  <w:num w:numId="7">
    <w:abstractNumId w:val="7"/>
  </w:num>
  <w:num w:numId="8">
    <w:abstractNumId w:val="0"/>
  </w:num>
  <w:num w:numId="9">
    <w:abstractNumId w:val="19"/>
  </w:num>
  <w:num w:numId="10">
    <w:abstractNumId w:val="2"/>
  </w:num>
  <w:num w:numId="11">
    <w:abstractNumId w:val="15"/>
  </w:num>
  <w:num w:numId="12">
    <w:abstractNumId w:val="10"/>
  </w:num>
  <w:num w:numId="13">
    <w:abstractNumId w:val="16"/>
  </w:num>
  <w:num w:numId="14">
    <w:abstractNumId w:val="22"/>
  </w:num>
  <w:num w:numId="15">
    <w:abstractNumId w:val="12"/>
  </w:num>
  <w:num w:numId="16">
    <w:abstractNumId w:val="9"/>
  </w:num>
  <w:num w:numId="17">
    <w:abstractNumId w:val="6"/>
  </w:num>
  <w:num w:numId="18">
    <w:abstractNumId w:val="18"/>
  </w:num>
  <w:num w:numId="19">
    <w:abstractNumId w:val="17"/>
  </w:num>
  <w:num w:numId="20">
    <w:abstractNumId w:val="8"/>
  </w:num>
  <w:num w:numId="21">
    <w:abstractNumId w:val="13"/>
  </w:num>
  <w:num w:numId="22">
    <w:abstractNumId w:val="2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49"/>
    <w:rsid w:val="00012E3A"/>
    <w:rsid w:val="0001715C"/>
    <w:rsid w:val="00072816"/>
    <w:rsid w:val="000944F4"/>
    <w:rsid w:val="000A6A49"/>
    <w:rsid w:val="000B2A58"/>
    <w:rsid w:val="000B5414"/>
    <w:rsid w:val="000C20A1"/>
    <w:rsid w:val="000E4BF9"/>
    <w:rsid w:val="000E7D35"/>
    <w:rsid w:val="00126F10"/>
    <w:rsid w:val="001358BC"/>
    <w:rsid w:val="00156E85"/>
    <w:rsid w:val="00172819"/>
    <w:rsid w:val="00195012"/>
    <w:rsid w:val="00196CEA"/>
    <w:rsid w:val="001B2900"/>
    <w:rsid w:val="001B4E08"/>
    <w:rsid w:val="001C01AA"/>
    <w:rsid w:val="001F0460"/>
    <w:rsid w:val="001F222D"/>
    <w:rsid w:val="002161FD"/>
    <w:rsid w:val="00226615"/>
    <w:rsid w:val="00227B04"/>
    <w:rsid w:val="00231CFF"/>
    <w:rsid w:val="00263156"/>
    <w:rsid w:val="00272896"/>
    <w:rsid w:val="002754D5"/>
    <w:rsid w:val="002C1E0C"/>
    <w:rsid w:val="002C284E"/>
    <w:rsid w:val="002F559C"/>
    <w:rsid w:val="00356637"/>
    <w:rsid w:val="003618A4"/>
    <w:rsid w:val="003624F2"/>
    <w:rsid w:val="00362AC2"/>
    <w:rsid w:val="003761AA"/>
    <w:rsid w:val="00385BDF"/>
    <w:rsid w:val="003A0939"/>
    <w:rsid w:val="003A52FF"/>
    <w:rsid w:val="003B4891"/>
    <w:rsid w:val="003B5E0E"/>
    <w:rsid w:val="003C5759"/>
    <w:rsid w:val="003D2391"/>
    <w:rsid w:val="003E5600"/>
    <w:rsid w:val="003F18BB"/>
    <w:rsid w:val="003F5AFB"/>
    <w:rsid w:val="004306E3"/>
    <w:rsid w:val="0043586E"/>
    <w:rsid w:val="00465822"/>
    <w:rsid w:val="0047364A"/>
    <w:rsid w:val="00475F7D"/>
    <w:rsid w:val="00476E24"/>
    <w:rsid w:val="004B6E24"/>
    <w:rsid w:val="004C7980"/>
    <w:rsid w:val="004D1C7B"/>
    <w:rsid w:val="004D460A"/>
    <w:rsid w:val="004F14B4"/>
    <w:rsid w:val="00502202"/>
    <w:rsid w:val="00507A61"/>
    <w:rsid w:val="005139AF"/>
    <w:rsid w:val="00563F6A"/>
    <w:rsid w:val="00597D75"/>
    <w:rsid w:val="005B4A45"/>
    <w:rsid w:val="005C24F9"/>
    <w:rsid w:val="005D6CF7"/>
    <w:rsid w:val="005F4DC3"/>
    <w:rsid w:val="005F78E4"/>
    <w:rsid w:val="006136C0"/>
    <w:rsid w:val="0064311C"/>
    <w:rsid w:val="00651854"/>
    <w:rsid w:val="006550F2"/>
    <w:rsid w:val="006631D6"/>
    <w:rsid w:val="00674FFB"/>
    <w:rsid w:val="006964B0"/>
    <w:rsid w:val="006B17A4"/>
    <w:rsid w:val="006C31BE"/>
    <w:rsid w:val="006D31CB"/>
    <w:rsid w:val="006D3D15"/>
    <w:rsid w:val="00703C98"/>
    <w:rsid w:val="00706716"/>
    <w:rsid w:val="0072691A"/>
    <w:rsid w:val="007345F1"/>
    <w:rsid w:val="0077119C"/>
    <w:rsid w:val="007C752F"/>
    <w:rsid w:val="007C7936"/>
    <w:rsid w:val="007F459B"/>
    <w:rsid w:val="00814D5B"/>
    <w:rsid w:val="00815A60"/>
    <w:rsid w:val="00853DBB"/>
    <w:rsid w:val="00856EF6"/>
    <w:rsid w:val="00886B47"/>
    <w:rsid w:val="008B33DD"/>
    <w:rsid w:val="008C7107"/>
    <w:rsid w:val="008E4973"/>
    <w:rsid w:val="008F2D92"/>
    <w:rsid w:val="00900CD3"/>
    <w:rsid w:val="0091749C"/>
    <w:rsid w:val="00965ADF"/>
    <w:rsid w:val="00970E5B"/>
    <w:rsid w:val="00975DE6"/>
    <w:rsid w:val="009A2041"/>
    <w:rsid w:val="009C7E2B"/>
    <w:rsid w:val="00A4140E"/>
    <w:rsid w:val="00A573E5"/>
    <w:rsid w:val="00AA6D42"/>
    <w:rsid w:val="00AB34FC"/>
    <w:rsid w:val="00AB6767"/>
    <w:rsid w:val="00AF1428"/>
    <w:rsid w:val="00AF204E"/>
    <w:rsid w:val="00B24728"/>
    <w:rsid w:val="00B3431F"/>
    <w:rsid w:val="00B447AC"/>
    <w:rsid w:val="00B51A87"/>
    <w:rsid w:val="00B62FEE"/>
    <w:rsid w:val="00B742DD"/>
    <w:rsid w:val="00B926B8"/>
    <w:rsid w:val="00BA78F1"/>
    <w:rsid w:val="00BE73EB"/>
    <w:rsid w:val="00BF7359"/>
    <w:rsid w:val="00C11BD8"/>
    <w:rsid w:val="00C12654"/>
    <w:rsid w:val="00C15A7C"/>
    <w:rsid w:val="00C21735"/>
    <w:rsid w:val="00C27892"/>
    <w:rsid w:val="00C50EF0"/>
    <w:rsid w:val="00C538E4"/>
    <w:rsid w:val="00C65F36"/>
    <w:rsid w:val="00C7599F"/>
    <w:rsid w:val="00C8747E"/>
    <w:rsid w:val="00CB14AA"/>
    <w:rsid w:val="00CB31F6"/>
    <w:rsid w:val="00CF442D"/>
    <w:rsid w:val="00D0106D"/>
    <w:rsid w:val="00D421BE"/>
    <w:rsid w:val="00D8098F"/>
    <w:rsid w:val="00DE4C4C"/>
    <w:rsid w:val="00E3227B"/>
    <w:rsid w:val="00E32629"/>
    <w:rsid w:val="00E32B4B"/>
    <w:rsid w:val="00E462D4"/>
    <w:rsid w:val="00E60295"/>
    <w:rsid w:val="00E67D61"/>
    <w:rsid w:val="00E73BE5"/>
    <w:rsid w:val="00E76212"/>
    <w:rsid w:val="00E80E6A"/>
    <w:rsid w:val="00E82DF5"/>
    <w:rsid w:val="00E90882"/>
    <w:rsid w:val="00E9294C"/>
    <w:rsid w:val="00EA460F"/>
    <w:rsid w:val="00ED57E6"/>
    <w:rsid w:val="00F30C16"/>
    <w:rsid w:val="00F47B16"/>
    <w:rsid w:val="00F57AAD"/>
    <w:rsid w:val="00F97560"/>
    <w:rsid w:val="00FC0F00"/>
    <w:rsid w:val="00FD7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0E71-290A-46D4-8ABA-AECB347B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6A49"/>
    <w:rPr>
      <w:rFonts w:ascii="Cambria" w:eastAsia="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6A49"/>
    <w:tblPr>
      <w:tblInd w:w="0" w:type="dxa"/>
      <w:tblCellMar>
        <w:top w:w="0" w:type="dxa"/>
        <w:left w:w="0" w:type="dxa"/>
        <w:bottom w:w="0" w:type="dxa"/>
        <w:right w:w="0" w:type="dxa"/>
      </w:tblCellMar>
    </w:tblPr>
  </w:style>
  <w:style w:type="paragraph" w:styleId="a3">
    <w:name w:val="Body Text"/>
    <w:basedOn w:val="a"/>
    <w:uiPriority w:val="1"/>
    <w:qFormat/>
    <w:rsid w:val="000A6A49"/>
    <w:pPr>
      <w:ind w:left="100" w:firstLine="600"/>
      <w:jc w:val="both"/>
    </w:pPr>
    <w:rPr>
      <w:sz w:val="19"/>
      <w:szCs w:val="19"/>
    </w:rPr>
  </w:style>
  <w:style w:type="paragraph" w:customStyle="1" w:styleId="11">
    <w:name w:val="Заголовок 11"/>
    <w:basedOn w:val="a"/>
    <w:uiPriority w:val="1"/>
    <w:qFormat/>
    <w:rsid w:val="000A6A49"/>
    <w:pPr>
      <w:ind w:left="175" w:hanging="245"/>
      <w:outlineLvl w:val="1"/>
    </w:pPr>
    <w:rPr>
      <w:b/>
      <w:bCs/>
      <w:sz w:val="19"/>
      <w:szCs w:val="19"/>
    </w:rPr>
  </w:style>
  <w:style w:type="paragraph" w:styleId="a4">
    <w:name w:val="Title"/>
    <w:basedOn w:val="a"/>
    <w:uiPriority w:val="1"/>
    <w:qFormat/>
    <w:rsid w:val="000A6A49"/>
    <w:pPr>
      <w:ind w:right="24"/>
      <w:jc w:val="center"/>
    </w:pPr>
  </w:style>
  <w:style w:type="paragraph" w:styleId="a5">
    <w:name w:val="List Paragraph"/>
    <w:basedOn w:val="a"/>
    <w:uiPriority w:val="1"/>
    <w:qFormat/>
    <w:rsid w:val="000A6A49"/>
    <w:pPr>
      <w:ind w:left="100" w:firstLine="600"/>
      <w:jc w:val="both"/>
    </w:pPr>
  </w:style>
  <w:style w:type="paragraph" w:customStyle="1" w:styleId="TableParagraph">
    <w:name w:val="Table Paragraph"/>
    <w:basedOn w:val="a"/>
    <w:uiPriority w:val="1"/>
    <w:qFormat/>
    <w:rsid w:val="000A6A49"/>
  </w:style>
  <w:style w:type="paragraph" w:customStyle="1" w:styleId="32">
    <w:name w:val="Заголовок 32"/>
    <w:basedOn w:val="a"/>
    <w:uiPriority w:val="9"/>
    <w:qFormat/>
    <w:rsid w:val="00CB14AA"/>
    <w:pPr>
      <w:widowControl/>
      <w:autoSpaceDE/>
      <w:autoSpaceDN/>
      <w:spacing w:beforeAutospacing="1" w:afterAutospacing="1"/>
      <w:outlineLvl w:val="2"/>
    </w:pPr>
    <w:rPr>
      <w:rFonts w:ascii="Times New Roman" w:eastAsiaTheme="minorEastAsia" w:hAnsi="Times New Roman" w:cs="Times New Roman"/>
      <w:b/>
      <w:bCs/>
      <w:sz w:val="27"/>
      <w:szCs w:val="27"/>
      <w:lang w:val="en-US"/>
    </w:rPr>
  </w:style>
  <w:style w:type="paragraph" w:styleId="a6">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7"/>
    <w:uiPriority w:val="99"/>
    <w:unhideWhenUsed/>
    <w:qFormat/>
    <w:rsid w:val="001B2900"/>
    <w:pPr>
      <w:widowControl/>
      <w:autoSpaceDE/>
      <w:autoSpaceDN/>
      <w:spacing w:beforeAutospacing="1" w:afterAutospacing="1"/>
    </w:pPr>
    <w:rPr>
      <w:rFonts w:ascii="Times New Roman" w:eastAsiaTheme="minorEastAsia" w:hAnsi="Times New Roman" w:cs="Times New Roman"/>
      <w:sz w:val="24"/>
      <w:szCs w:val="24"/>
      <w:lang w:val="en-US"/>
    </w:rPr>
  </w:style>
  <w:style w:type="character" w:customStyle="1" w:styleId="a7">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6"/>
    <w:uiPriority w:val="99"/>
    <w:rsid w:val="001B2900"/>
    <w:rPr>
      <w:rFonts w:ascii="Times New Roman" w:eastAsiaTheme="minorEastAsia" w:hAnsi="Times New Roman" w:cs="Times New Roman"/>
      <w:sz w:val="24"/>
      <w:szCs w:val="24"/>
    </w:rPr>
  </w:style>
  <w:style w:type="character" w:styleId="a8">
    <w:name w:val="Hyperlink"/>
    <w:basedOn w:val="a0"/>
    <w:uiPriority w:val="99"/>
    <w:unhideWhenUsed/>
    <w:rsid w:val="001B2900"/>
    <w:rPr>
      <w:color w:val="0000FF" w:themeColor="hyperlink"/>
      <w:u w:val="single"/>
    </w:rPr>
  </w:style>
  <w:style w:type="paragraph" w:styleId="HTML">
    <w:name w:val="HTML Preformatted"/>
    <w:basedOn w:val="a"/>
    <w:link w:val="HTML0"/>
    <w:rsid w:val="00886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Times New Roman" w:hAnsi="Courier New" w:cs="Courier New"/>
      <w:color w:val="000000"/>
      <w:sz w:val="18"/>
      <w:szCs w:val="18"/>
      <w:lang w:val="ru-RU" w:eastAsia="zh-CN"/>
    </w:rPr>
  </w:style>
  <w:style w:type="character" w:customStyle="1" w:styleId="HTML0">
    <w:name w:val="Стандартний HTML Знак"/>
    <w:basedOn w:val="a0"/>
    <w:link w:val="HTML"/>
    <w:rsid w:val="00886B47"/>
    <w:rPr>
      <w:rFonts w:ascii="Courier New" w:eastAsia="Times New Roman" w:hAnsi="Courier New" w:cs="Courier New"/>
      <w:color w:val="000000"/>
      <w:sz w:val="18"/>
      <w:szCs w:val="18"/>
      <w:lang w:val="ru-RU" w:eastAsia="zh-CN"/>
    </w:rPr>
  </w:style>
  <w:style w:type="character" w:customStyle="1" w:styleId="hps">
    <w:name w:val="hps"/>
    <w:rsid w:val="00196CEA"/>
  </w:style>
  <w:style w:type="paragraph" w:customStyle="1" w:styleId="tj">
    <w:name w:val="tj"/>
    <w:basedOn w:val="a"/>
    <w:rsid w:val="003D239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64311C"/>
    <w:pPr>
      <w:widowControl/>
      <w:autoSpaceDE/>
      <w:autoSpaceDN/>
    </w:pPr>
    <w:rPr>
      <w:rFonts w:ascii="Times New Roman" w:eastAsiaTheme="minorEastAsia" w:hAnsi="Times New Roman" w:cs="Times New Roman"/>
      <w:sz w:val="24"/>
      <w:szCs w:val="24"/>
    </w:rPr>
  </w:style>
  <w:style w:type="paragraph" w:customStyle="1" w:styleId="31">
    <w:name w:val="Заголовок 31"/>
    <w:basedOn w:val="a"/>
    <w:link w:val="3"/>
    <w:uiPriority w:val="9"/>
    <w:qFormat/>
    <w:rsid w:val="0064311C"/>
    <w:pPr>
      <w:widowControl/>
      <w:autoSpaceDE/>
      <w:autoSpaceDN/>
      <w:spacing w:before="100" w:beforeAutospacing="1" w:after="100" w:afterAutospacing="1"/>
      <w:outlineLvl w:val="2"/>
    </w:pPr>
    <w:rPr>
      <w:rFonts w:ascii="Times New Roman" w:eastAsiaTheme="minorEastAsia" w:hAnsi="Times New Roman" w:cs="Times New Roman"/>
      <w:b/>
      <w:bCs/>
      <w:sz w:val="27"/>
      <w:szCs w:val="27"/>
      <w:lang w:val="en-US"/>
    </w:rPr>
  </w:style>
  <w:style w:type="character" w:customStyle="1" w:styleId="3">
    <w:name w:val="Заголовок 3 Знак"/>
    <w:basedOn w:val="a0"/>
    <w:link w:val="31"/>
    <w:uiPriority w:val="9"/>
    <w:qFormat/>
    <w:rsid w:val="0064311C"/>
    <w:rPr>
      <w:rFonts w:ascii="Times New Roman" w:eastAsiaTheme="minorEastAsia"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enera.kie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24188</Words>
  <Characters>13788</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Типовий договір</vt:lpstr>
      <vt:lpstr>Типовий договір</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dc:title>
  <dc:creator>Середа Андрій Вікторович</dc:creator>
  <cp:lastModifiedBy>Міньковський Олександр Віталійович</cp:lastModifiedBy>
  <cp:revision>15</cp:revision>
  <dcterms:created xsi:type="dcterms:W3CDTF">2025-05-14T13:38:00Z</dcterms:created>
  <dcterms:modified xsi:type="dcterms:W3CDTF">2025-10-15T05:11:00Z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LastSaved">
    <vt:filetime>2024-03-21T00:00:00Z</vt:filetime>
  </property>
</Properties>
</file>