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78D" w:rsidRPr="001B47F7" w:rsidRDefault="007F435B">
      <w:pPr>
        <w:pStyle w:val="Style2"/>
        <w:widowControl/>
        <w:spacing w:before="53"/>
        <w:ind w:left="6374"/>
        <w:rPr>
          <w:rStyle w:val="FontStyle12"/>
          <w:rFonts w:ascii="Trebuchet MS" w:hAnsi="Trebuchet MS"/>
          <w:sz w:val="20"/>
          <w:lang w:val="uk-UA" w:eastAsia="uk-UA"/>
        </w:rPr>
      </w:pPr>
      <w:r w:rsidRPr="001B47F7">
        <w:rPr>
          <w:rStyle w:val="FontStyle12"/>
          <w:rFonts w:ascii="Trebuchet MS" w:hAnsi="Trebuchet MS"/>
          <w:sz w:val="20"/>
          <w:lang w:val="uk-UA" w:eastAsia="uk-UA"/>
        </w:rPr>
        <w:t>Додаток № 2</w:t>
      </w:r>
    </w:p>
    <w:p w:rsidR="002F378D" w:rsidRDefault="007F435B">
      <w:pPr>
        <w:pStyle w:val="Style2"/>
        <w:widowControl/>
        <w:ind w:left="6379"/>
        <w:rPr>
          <w:rStyle w:val="FontStyle12"/>
          <w:rFonts w:ascii="Trebuchet MS" w:hAnsi="Trebuchet MS"/>
          <w:sz w:val="20"/>
          <w:lang w:val="uk-UA" w:eastAsia="uk-UA"/>
        </w:rPr>
      </w:pPr>
      <w:r w:rsidRPr="001B47F7">
        <w:rPr>
          <w:rStyle w:val="FontStyle12"/>
          <w:rFonts w:ascii="Trebuchet MS" w:hAnsi="Trebuchet MS"/>
          <w:sz w:val="20"/>
          <w:lang w:val="uk-UA" w:eastAsia="uk-UA"/>
        </w:rPr>
        <w:t>до Договору про постачання електричної енергії споживачу</w:t>
      </w:r>
    </w:p>
    <w:p w:rsidR="00EE36C0" w:rsidRPr="001B47F7" w:rsidRDefault="00EE36C0">
      <w:pPr>
        <w:pStyle w:val="Style2"/>
        <w:widowControl/>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від____________ №______________</w:t>
      </w:r>
    </w:p>
    <w:p w:rsidR="00CC5E5A" w:rsidRPr="00D77357" w:rsidRDefault="00CC5E5A">
      <w:pPr>
        <w:pStyle w:val="Style2"/>
        <w:widowControl/>
        <w:ind w:left="6379"/>
        <w:rPr>
          <w:rStyle w:val="FontStyle12"/>
          <w:rFonts w:ascii="Trebuchet MS" w:hAnsi="Trebuchet MS"/>
          <w:lang w:val="uk-UA" w:eastAsia="uk-UA"/>
        </w:rPr>
      </w:pPr>
    </w:p>
    <w:p w:rsidR="002F378D" w:rsidRPr="00D77357" w:rsidRDefault="007F435B" w:rsidP="000769D8">
      <w:pPr>
        <w:pStyle w:val="Style3"/>
        <w:widowControl/>
        <w:spacing w:before="72"/>
        <w:rPr>
          <w:rStyle w:val="FontStyle11"/>
          <w:rFonts w:ascii="Trebuchet MS" w:hAnsi="Trebuchet MS"/>
          <w:u w:val="single"/>
          <w:lang w:val="uk-UA" w:eastAsia="uk-UA"/>
        </w:rPr>
      </w:pPr>
      <w:r w:rsidRPr="00D77357">
        <w:rPr>
          <w:rStyle w:val="FontStyle11"/>
          <w:rFonts w:ascii="Trebuchet MS" w:hAnsi="Trebuchet MS"/>
          <w:lang w:val="uk-UA" w:eastAsia="uk-UA"/>
        </w:rPr>
        <w:t xml:space="preserve">Комерційна пропозиція </w:t>
      </w:r>
      <w:r w:rsidR="004510E6">
        <w:rPr>
          <w:rStyle w:val="FontStyle11"/>
          <w:rFonts w:ascii="Trebuchet MS" w:hAnsi="Trebuchet MS"/>
          <w:u w:val="single"/>
          <w:lang w:val="uk-UA" w:eastAsia="uk-UA"/>
        </w:rPr>
        <w:t>№</w:t>
      </w:r>
      <w:r w:rsidR="000769D8" w:rsidRPr="00D77357">
        <w:rPr>
          <w:rStyle w:val="FontStyle11"/>
          <w:rFonts w:ascii="Trebuchet MS" w:hAnsi="Trebuchet MS"/>
          <w:u w:val="single"/>
          <w:lang w:val="uk-UA" w:eastAsia="uk-UA"/>
        </w:rPr>
        <w:t>1</w:t>
      </w:r>
      <w:r w:rsidR="00FC237F" w:rsidRPr="00D77357">
        <w:rPr>
          <w:rStyle w:val="FontStyle11"/>
          <w:rFonts w:ascii="Trebuchet MS" w:hAnsi="Trebuchet MS"/>
          <w:u w:val="single"/>
          <w:lang w:val="uk-UA" w:eastAsia="uk-UA"/>
        </w:rPr>
        <w:t xml:space="preserve"> </w:t>
      </w:r>
      <w:r w:rsidR="00EE36C0" w:rsidRPr="00CB7542">
        <w:rPr>
          <w:rFonts w:ascii="Trebuchet MS" w:eastAsia="Times New Roman" w:hAnsi="Trebuchet MS"/>
          <w:b/>
          <w:sz w:val="20"/>
          <w:szCs w:val="20"/>
          <w:lang w:val="uk-UA" w:eastAsia="uk-UA"/>
        </w:rPr>
        <w:t>"</w:t>
      </w:r>
      <w:r w:rsidRPr="00D77357">
        <w:rPr>
          <w:rStyle w:val="FontStyle11"/>
          <w:rFonts w:ascii="Trebuchet MS" w:hAnsi="Trebuchet MS"/>
          <w:u w:val="single"/>
          <w:lang w:val="uk-UA" w:eastAsia="uk-UA"/>
        </w:rPr>
        <w:t>КЛІЄНТ</w:t>
      </w:r>
      <w:r w:rsidR="00EE36C0" w:rsidRPr="00CB7542">
        <w:rPr>
          <w:rFonts w:ascii="Trebuchet MS" w:eastAsia="Times New Roman" w:hAnsi="Trebuchet MS"/>
          <w:b/>
          <w:sz w:val="20"/>
          <w:szCs w:val="20"/>
          <w:lang w:val="uk-UA" w:eastAsia="uk-UA"/>
        </w:rPr>
        <w:t>"</w:t>
      </w:r>
    </w:p>
    <w:p w:rsidR="0049436A" w:rsidRPr="00D35FBA" w:rsidRDefault="0049436A" w:rsidP="0049436A">
      <w:pPr>
        <w:pStyle w:val="Style3"/>
        <w:widowControl/>
        <w:spacing w:before="72"/>
        <w:rPr>
          <w:rStyle w:val="FontStyle11"/>
          <w:rFonts w:ascii="Trebuchet MS" w:hAnsi="Trebuchet MS"/>
          <w:b w:val="0"/>
          <w:sz w:val="20"/>
          <w:szCs w:val="20"/>
          <w:lang w:val="uk-UA" w:eastAsia="uk-UA"/>
        </w:rPr>
      </w:pPr>
      <w:r w:rsidRPr="00D35FBA">
        <w:rPr>
          <w:rFonts w:ascii="Trebuchet MS" w:hAnsi="Trebuchet MS"/>
          <w:sz w:val="20"/>
          <w:szCs w:val="20"/>
          <w:lang w:val="uk-UA" w:eastAsia="uk-UA"/>
        </w:rPr>
        <w:t>(100% попередньої оплати</w:t>
      </w:r>
      <w:r w:rsidRPr="00D35FBA">
        <w:rPr>
          <w:rStyle w:val="FontStyle11"/>
          <w:rFonts w:ascii="Trebuchet MS" w:hAnsi="Trebuchet MS"/>
          <w:sz w:val="20"/>
          <w:szCs w:val="20"/>
          <w:lang w:val="uk-UA" w:eastAsia="uk-UA"/>
        </w:rPr>
        <w:t xml:space="preserve">, </w:t>
      </w:r>
      <w:r w:rsidRPr="00D35FBA">
        <w:rPr>
          <w:rFonts w:ascii="Trebuchet MS" w:hAnsi="Trebuchet MS"/>
          <w:sz w:val="20"/>
          <w:szCs w:val="20"/>
          <w:lang w:val="uk-UA" w:eastAsia="uk-UA"/>
        </w:rPr>
        <w:t>послуги з розподілу сплачуються Споживачем самостійно</w:t>
      </w:r>
      <w:r w:rsidRPr="00D35FBA">
        <w:rPr>
          <w:rStyle w:val="FontStyle11"/>
          <w:rFonts w:ascii="Trebuchet MS" w:hAnsi="Trebuchet MS"/>
          <w:b w:val="0"/>
          <w:sz w:val="20"/>
          <w:szCs w:val="20"/>
          <w:lang w:val="uk-UA" w:eastAsia="uk-UA"/>
        </w:rPr>
        <w:t>)</w:t>
      </w:r>
    </w:p>
    <w:tbl>
      <w:tblPr>
        <w:tblW w:w="9782" w:type="dxa"/>
        <w:tblInd w:w="40" w:type="dxa"/>
        <w:tblLayout w:type="fixed"/>
        <w:tblCellMar>
          <w:left w:w="40" w:type="dxa"/>
          <w:right w:w="40" w:type="dxa"/>
        </w:tblCellMar>
        <w:tblLook w:val="0000" w:firstRow="0" w:lastRow="0" w:firstColumn="0" w:lastColumn="0" w:noHBand="0" w:noVBand="0"/>
      </w:tblPr>
      <w:tblGrid>
        <w:gridCol w:w="2366"/>
        <w:gridCol w:w="7416"/>
      </w:tblGrid>
      <w:tr w:rsidR="002F378D" w:rsidRPr="00EE36C0">
        <w:tc>
          <w:tcPr>
            <w:tcW w:w="2366" w:type="dxa"/>
            <w:tcBorders>
              <w:top w:val="single" w:sz="6" w:space="0" w:color="auto"/>
              <w:left w:val="single" w:sz="6" w:space="0" w:color="auto"/>
              <w:bottom w:val="single" w:sz="6" w:space="0" w:color="auto"/>
              <w:right w:val="single" w:sz="6" w:space="0" w:color="auto"/>
            </w:tcBorders>
          </w:tcPr>
          <w:p w:rsidR="002F378D" w:rsidRPr="00EE36C0" w:rsidRDefault="00C04E93" w:rsidP="00013025">
            <w:pPr>
              <w:pStyle w:val="Style5"/>
              <w:widowControl/>
              <w:spacing w:line="240" w:lineRule="auto"/>
              <w:rPr>
                <w:rStyle w:val="FontStyle11"/>
                <w:rFonts w:ascii="Trebuchet MS" w:hAnsi="Trebuchet MS"/>
                <w:sz w:val="20"/>
                <w:szCs w:val="20"/>
                <w:lang w:val="uk-UA" w:eastAsia="uk-UA"/>
              </w:rPr>
            </w:pPr>
            <w:r w:rsidRPr="00EE36C0">
              <w:rPr>
                <w:rFonts w:ascii="Trebuchet MS" w:hAnsi="Trebuchet MS"/>
                <w:b/>
                <w:sz w:val="20"/>
                <w:szCs w:val="20"/>
                <w:lang w:val="uk-UA"/>
              </w:rPr>
              <w:t>Критерії, яким має відповідати особа, що обирає дану комерційну пропозицію</w:t>
            </w:r>
          </w:p>
        </w:tc>
        <w:tc>
          <w:tcPr>
            <w:tcW w:w="7416" w:type="dxa"/>
            <w:tcBorders>
              <w:top w:val="single" w:sz="6" w:space="0" w:color="auto"/>
              <w:left w:val="single" w:sz="6" w:space="0" w:color="auto"/>
              <w:bottom w:val="single" w:sz="6" w:space="0" w:color="auto"/>
              <w:right w:val="single" w:sz="6" w:space="0" w:color="auto"/>
            </w:tcBorders>
          </w:tcPr>
          <w:p w:rsidR="002F378D" w:rsidRPr="00EE36C0" w:rsidRDefault="007F435B" w:rsidP="001B47F7">
            <w:pPr>
              <w:pStyle w:val="Style6"/>
              <w:widowControl/>
              <w:tabs>
                <w:tab w:val="left" w:pos="466"/>
              </w:tabs>
              <w:spacing w:line="276" w:lineRule="auto"/>
              <w:jc w:val="both"/>
              <w:rPr>
                <w:rStyle w:val="FontStyle12"/>
                <w:rFonts w:ascii="Trebuchet MS" w:hAnsi="Trebuchet MS"/>
                <w:sz w:val="20"/>
                <w:szCs w:val="20"/>
                <w:lang w:val="uk-UA"/>
              </w:rPr>
            </w:pPr>
            <w:r w:rsidRPr="00EE36C0">
              <w:rPr>
                <w:rStyle w:val="FontStyle12"/>
                <w:rFonts w:ascii="Trebuchet MS" w:hAnsi="Trebuchet MS"/>
                <w:sz w:val="20"/>
                <w:szCs w:val="20"/>
                <w:lang w:val="uk-UA"/>
              </w:rPr>
              <w:t>-</w:t>
            </w:r>
            <w:r w:rsidRPr="00EE36C0">
              <w:rPr>
                <w:rStyle w:val="FontStyle12"/>
                <w:rFonts w:ascii="Trebuchet MS" w:hAnsi="Trebuchet MS"/>
                <w:sz w:val="20"/>
                <w:szCs w:val="20"/>
                <w:lang w:val="uk-UA"/>
              </w:rPr>
              <w:tab/>
              <w:t>особа є власником (користувачем) об'єкта;</w:t>
            </w:r>
          </w:p>
          <w:p w:rsidR="002F378D" w:rsidRPr="00EE36C0" w:rsidRDefault="007F435B" w:rsidP="001B47F7">
            <w:pPr>
              <w:pStyle w:val="Style6"/>
              <w:widowControl/>
              <w:tabs>
                <w:tab w:val="left" w:pos="466"/>
              </w:tabs>
              <w:spacing w:line="276" w:lineRule="auto"/>
              <w:jc w:val="both"/>
              <w:rPr>
                <w:rStyle w:val="FontStyle12"/>
                <w:rFonts w:ascii="Trebuchet MS" w:hAnsi="Trebuchet MS"/>
                <w:sz w:val="20"/>
                <w:szCs w:val="20"/>
                <w:lang w:val="uk-UA"/>
              </w:rPr>
            </w:pPr>
            <w:r w:rsidRPr="00EE36C0">
              <w:rPr>
                <w:rStyle w:val="FontStyle12"/>
                <w:rFonts w:ascii="Trebuchet MS" w:hAnsi="Trebuchet MS"/>
                <w:sz w:val="20"/>
                <w:szCs w:val="20"/>
                <w:lang w:val="uk-UA"/>
              </w:rPr>
              <w:t>-</w:t>
            </w:r>
            <w:r w:rsidRPr="00EE36C0">
              <w:rPr>
                <w:rStyle w:val="FontStyle12"/>
                <w:rFonts w:ascii="Trebuchet MS" w:hAnsi="Trebuchet MS"/>
                <w:sz w:val="20"/>
                <w:szCs w:val="20"/>
                <w:lang w:val="uk-UA"/>
              </w:rPr>
              <w:tab/>
              <w:t>наявний облік електричної енергії забезпечує можливість застосування цін (тарифів), передбачених даною комерційною пропозицією;</w:t>
            </w:r>
          </w:p>
          <w:p w:rsidR="002F378D" w:rsidRPr="00EE36C0" w:rsidRDefault="007F435B" w:rsidP="001B47F7">
            <w:pPr>
              <w:pStyle w:val="Style6"/>
              <w:widowControl/>
              <w:tabs>
                <w:tab w:val="left" w:pos="466"/>
              </w:tabs>
              <w:spacing w:line="276" w:lineRule="auto"/>
              <w:jc w:val="both"/>
              <w:rPr>
                <w:rStyle w:val="FontStyle12"/>
                <w:rFonts w:ascii="Trebuchet MS" w:hAnsi="Trebuchet MS"/>
                <w:sz w:val="20"/>
                <w:szCs w:val="20"/>
                <w:lang w:val="uk-UA"/>
              </w:rPr>
            </w:pPr>
            <w:r w:rsidRPr="00EE36C0">
              <w:rPr>
                <w:rStyle w:val="FontStyle12"/>
                <w:rFonts w:ascii="Trebuchet MS" w:hAnsi="Trebuchet MS"/>
                <w:sz w:val="20"/>
                <w:szCs w:val="20"/>
                <w:lang w:val="uk-UA"/>
              </w:rPr>
              <w:t>-</w:t>
            </w:r>
            <w:r w:rsidRPr="00EE36C0">
              <w:rPr>
                <w:rStyle w:val="FontStyle12"/>
                <w:rFonts w:ascii="Trebuchet MS" w:hAnsi="Trebuchet MS"/>
                <w:sz w:val="20"/>
                <w:szCs w:val="20"/>
                <w:lang w:val="uk-UA"/>
              </w:rPr>
              <w:tab/>
              <w:t>споживач приєднався до умов договору споживача про надання послуг з розподілу (передачі) електричної енергії;</w:t>
            </w:r>
          </w:p>
          <w:p w:rsidR="001B47F7" w:rsidRPr="00EE36C0" w:rsidRDefault="007F435B" w:rsidP="001B47F7">
            <w:pPr>
              <w:pStyle w:val="Style6"/>
              <w:widowControl/>
              <w:tabs>
                <w:tab w:val="left" w:pos="466"/>
              </w:tabs>
              <w:spacing w:line="276" w:lineRule="auto"/>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w:t>
            </w:r>
            <w:r w:rsidRPr="00EE36C0">
              <w:rPr>
                <w:rStyle w:val="FontStyle12"/>
                <w:rFonts w:ascii="Trebuchet MS" w:hAnsi="Trebuchet MS"/>
                <w:sz w:val="20"/>
                <w:szCs w:val="20"/>
                <w:lang w:val="uk-UA" w:eastAsia="uk-UA"/>
              </w:rPr>
              <w:tab/>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0828D1" w:rsidRPr="00EE36C0">
        <w:tc>
          <w:tcPr>
            <w:tcW w:w="2366" w:type="dxa"/>
            <w:tcBorders>
              <w:top w:val="single" w:sz="6" w:space="0" w:color="auto"/>
              <w:left w:val="single" w:sz="6" w:space="0" w:color="auto"/>
              <w:bottom w:val="single" w:sz="6" w:space="0" w:color="auto"/>
              <w:right w:val="single" w:sz="6" w:space="0" w:color="auto"/>
            </w:tcBorders>
          </w:tcPr>
          <w:p w:rsidR="000828D1" w:rsidRPr="00EE36C0" w:rsidRDefault="00F928B2" w:rsidP="00013025">
            <w:pPr>
              <w:pStyle w:val="Style5"/>
              <w:widowControl/>
              <w:spacing w:line="240" w:lineRule="auto"/>
              <w:rPr>
                <w:rStyle w:val="FontStyle11"/>
                <w:rFonts w:ascii="Trebuchet MS" w:hAnsi="Trebuchet MS"/>
                <w:sz w:val="20"/>
                <w:szCs w:val="20"/>
                <w:lang w:val="uk-UA" w:eastAsia="uk-UA"/>
              </w:rPr>
            </w:pPr>
            <w:r w:rsidRPr="00EE36C0">
              <w:rPr>
                <w:rFonts w:ascii="Trebuchet MS" w:hAnsi="Trebuchet MS"/>
                <w:b/>
                <w:sz w:val="20"/>
                <w:szCs w:val="20"/>
                <w:lang w:val="uk-UA"/>
              </w:rPr>
              <w:t>Ціна на електричну енергію, у тому числі диференційовані ціни та критерії диференціації</w:t>
            </w:r>
          </w:p>
        </w:tc>
        <w:tc>
          <w:tcPr>
            <w:tcW w:w="7416" w:type="dxa"/>
            <w:tcBorders>
              <w:top w:val="single" w:sz="6" w:space="0" w:color="auto"/>
              <w:left w:val="single" w:sz="6" w:space="0" w:color="auto"/>
              <w:bottom w:val="single" w:sz="6" w:space="0" w:color="auto"/>
              <w:right w:val="single" w:sz="6" w:space="0" w:color="auto"/>
            </w:tcBorders>
          </w:tcPr>
          <w:p w:rsidR="00D47FAB" w:rsidRPr="00EE36C0" w:rsidRDefault="00D47FAB" w:rsidP="001B47F7">
            <w:pPr>
              <w:spacing w:line="276" w:lineRule="auto"/>
              <w:jc w:val="both"/>
              <w:rPr>
                <w:rFonts w:ascii="Trebuchet MS" w:hAnsi="Trebuchet MS"/>
                <w:sz w:val="20"/>
                <w:szCs w:val="20"/>
                <w:lang w:val="uk-UA" w:eastAsia="uk-UA"/>
              </w:rPr>
            </w:pPr>
            <w:r w:rsidRPr="00EE36C0">
              <w:rPr>
                <w:rFonts w:ascii="Trebuchet MS" w:hAnsi="Trebuchet MS"/>
                <w:sz w:val="20"/>
                <w:szCs w:val="20"/>
                <w:lang w:val="uk-UA" w:eastAsia="uk-UA"/>
              </w:rPr>
              <w:t xml:space="preserve">Ціна на електричну енергію за 1 кВт·год на розрахунковий період становить </w:t>
            </w:r>
            <w:r w:rsidR="00EA3AED" w:rsidRPr="00EE36C0">
              <w:rPr>
                <w:rStyle w:val="FontStyle12"/>
                <w:rFonts w:ascii="Trebuchet MS" w:hAnsi="Trebuchet MS"/>
                <w:b/>
                <w:sz w:val="20"/>
                <w:szCs w:val="20"/>
                <w:lang w:val="uk-UA"/>
              </w:rPr>
              <w:t>19,38</w:t>
            </w:r>
            <w:r w:rsidRPr="00EE36C0">
              <w:rPr>
                <w:rStyle w:val="FontStyle12"/>
                <w:rFonts w:ascii="Trebuchet MS" w:hAnsi="Trebuchet MS"/>
                <w:b/>
                <w:sz w:val="20"/>
                <w:szCs w:val="20"/>
                <w:lang w:val="uk-UA"/>
              </w:rPr>
              <w:t xml:space="preserve"> грн, з ПДВ,</w:t>
            </w:r>
            <w:r w:rsidRPr="00EE36C0">
              <w:rPr>
                <w:rStyle w:val="FontStyle12"/>
                <w:rFonts w:ascii="Trebuchet MS" w:hAnsi="Trebuchet MS"/>
                <w:sz w:val="20"/>
                <w:szCs w:val="20"/>
                <w:lang w:val="uk-UA"/>
              </w:rPr>
              <w:t xml:space="preserve"> в тому числі ПДВ </w:t>
            </w:r>
            <w:r w:rsidR="00EA3AED" w:rsidRPr="00EE36C0">
              <w:rPr>
                <w:rStyle w:val="FontStyle12"/>
                <w:rFonts w:ascii="Trebuchet MS" w:hAnsi="Trebuchet MS"/>
                <w:sz w:val="20"/>
                <w:szCs w:val="20"/>
                <w:lang w:val="uk-UA"/>
              </w:rPr>
              <w:t>3,23</w:t>
            </w:r>
            <w:r w:rsidRPr="00EE36C0">
              <w:rPr>
                <w:rStyle w:val="FontStyle12"/>
                <w:rFonts w:ascii="Trebuchet MS" w:hAnsi="Trebuchet MS"/>
                <w:sz w:val="20"/>
                <w:szCs w:val="20"/>
                <w:lang w:val="uk-UA"/>
              </w:rPr>
              <w:t xml:space="preserve"> грн., за 1 кВт*год.</w:t>
            </w:r>
          </w:p>
          <w:p w:rsidR="00D47FAB" w:rsidRPr="00EE36C0" w:rsidRDefault="00614031" w:rsidP="001B47F7">
            <w:pPr>
              <w:spacing w:line="276" w:lineRule="auto"/>
              <w:jc w:val="both"/>
              <w:rPr>
                <w:rFonts w:ascii="Trebuchet MS" w:hAnsi="Trebuchet MS"/>
                <w:sz w:val="20"/>
                <w:szCs w:val="20"/>
                <w:lang w:val="uk-UA" w:eastAsia="uk-UA"/>
              </w:rPr>
            </w:pPr>
            <w:r w:rsidRPr="00EE36C0">
              <w:rPr>
                <w:rFonts w:ascii="Trebuchet MS" w:hAnsi="Trebuchet MS"/>
                <w:sz w:val="20"/>
                <w:szCs w:val="20"/>
                <w:lang w:val="uk-UA" w:eastAsia="uk-UA"/>
              </w:rPr>
              <w:t>Фактична ціна Ц</w:t>
            </w:r>
            <w:r w:rsidRPr="00EE36C0">
              <w:rPr>
                <w:rFonts w:ascii="Trebuchet MS" w:hAnsi="Trebuchet MS"/>
                <w:sz w:val="16"/>
                <w:szCs w:val="20"/>
                <w:lang w:val="uk-UA" w:eastAsia="uk-UA"/>
              </w:rPr>
              <w:t>факт</w:t>
            </w:r>
            <w:r w:rsidR="00D47FAB" w:rsidRPr="00EE36C0">
              <w:rPr>
                <w:rFonts w:ascii="Trebuchet MS" w:hAnsi="Trebuchet MS"/>
                <w:sz w:val="20"/>
                <w:szCs w:val="20"/>
                <w:lang w:val="uk-UA" w:eastAsia="uk-UA"/>
              </w:rPr>
              <w:t xml:space="preserve"> купованої Споживачем електроенергії у розрахунковому періоді, яка зазначається в акті-купівлі продажу електроенергії, розраховується (визначається) Постачальником за формулою:</w:t>
            </w:r>
          </w:p>
          <w:p w:rsidR="00AA3FDE" w:rsidRPr="00EE36C0" w:rsidRDefault="00AA3FDE" w:rsidP="001B47F7">
            <w:pPr>
              <w:spacing w:line="276" w:lineRule="auto"/>
              <w:jc w:val="both"/>
              <w:rPr>
                <w:rFonts w:ascii="Trebuchet MS" w:hAnsi="Trebuchet MS"/>
                <w:sz w:val="20"/>
                <w:szCs w:val="20"/>
                <w:lang w:val="uk-UA" w:eastAsia="uk-UA"/>
              </w:rPr>
            </w:pP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67"/>
              <w:jc w:val="center"/>
              <w:rPr>
                <w:rFonts w:ascii="Trebuchet MS" w:eastAsia="Cambria" w:hAnsi="Trebuchet MS"/>
                <w:b/>
                <w:w w:val="105"/>
                <w:sz w:val="20"/>
                <w:szCs w:val="20"/>
                <w:lang w:val="uk-UA" w:eastAsia="en-US"/>
              </w:rPr>
            </w:pPr>
            <w:r w:rsidRPr="00EE36C0">
              <w:rPr>
                <w:rFonts w:ascii="Trebuchet MS" w:eastAsia="Cambria" w:hAnsi="Trebuchet MS"/>
                <w:b/>
                <w:w w:val="105"/>
                <w:sz w:val="20"/>
                <w:szCs w:val="20"/>
                <w:lang w:val="uk-UA" w:eastAsia="en-US"/>
              </w:rPr>
              <w:t>Ц</w:t>
            </w:r>
            <w:r w:rsidRPr="00EE36C0">
              <w:rPr>
                <w:rFonts w:ascii="Trebuchet MS" w:eastAsia="Cambria" w:hAnsi="Trebuchet MS"/>
                <w:b/>
                <w:spacing w:val="11"/>
                <w:w w:val="105"/>
                <w:sz w:val="20"/>
                <w:szCs w:val="20"/>
                <w:lang w:val="uk-UA" w:eastAsia="en-US"/>
              </w:rPr>
              <w:t xml:space="preserve"> </w:t>
            </w:r>
            <w:r w:rsidRPr="00EE36C0">
              <w:rPr>
                <w:rFonts w:ascii="Trebuchet MS" w:eastAsia="Cambria" w:hAnsi="Trebuchet MS"/>
                <w:b/>
                <w:w w:val="105"/>
                <w:sz w:val="20"/>
                <w:szCs w:val="20"/>
                <w:vertAlign w:val="subscript"/>
                <w:lang w:val="uk-UA" w:eastAsia="en-US"/>
              </w:rPr>
              <w:t>факт</w:t>
            </w:r>
            <w:r w:rsidRPr="00EE36C0">
              <w:rPr>
                <w:rFonts w:ascii="Trebuchet MS" w:eastAsia="Cambria" w:hAnsi="Trebuchet MS"/>
                <w:b/>
                <w:spacing w:val="12"/>
                <w:w w:val="105"/>
                <w:sz w:val="20"/>
                <w:szCs w:val="20"/>
                <w:lang w:val="uk-UA" w:eastAsia="en-US"/>
              </w:rPr>
              <w:t xml:space="preserve"> </w:t>
            </w:r>
            <w:r w:rsidRPr="00EE36C0">
              <w:rPr>
                <w:rFonts w:ascii="Trebuchet MS" w:eastAsia="Cambria" w:hAnsi="Trebuchet MS"/>
                <w:b/>
                <w:w w:val="105"/>
                <w:sz w:val="20"/>
                <w:szCs w:val="20"/>
                <w:lang w:val="uk-UA" w:eastAsia="en-US"/>
              </w:rPr>
              <w:t>=</w:t>
            </w:r>
            <w:r w:rsidRPr="00EE36C0">
              <w:rPr>
                <w:rFonts w:ascii="Trebuchet MS" w:eastAsia="Cambria" w:hAnsi="Trebuchet MS"/>
                <w:b/>
                <w:spacing w:val="12"/>
                <w:w w:val="105"/>
                <w:sz w:val="20"/>
                <w:szCs w:val="20"/>
                <w:lang w:val="uk-UA" w:eastAsia="en-US"/>
              </w:rPr>
              <w:t xml:space="preserve"> </w:t>
            </w:r>
            <w:r w:rsidRPr="00EE36C0">
              <w:rPr>
                <w:rFonts w:ascii="Trebuchet MS" w:eastAsia="Cambria" w:hAnsi="Trebuchet MS"/>
                <w:b/>
                <w:w w:val="105"/>
                <w:sz w:val="20"/>
                <w:szCs w:val="20"/>
                <w:lang w:val="uk-UA" w:eastAsia="en-US"/>
              </w:rPr>
              <w:t>(Ц</w:t>
            </w:r>
            <w:r w:rsidRPr="00EE36C0">
              <w:rPr>
                <w:rFonts w:ascii="Trebuchet MS" w:eastAsia="Cambria" w:hAnsi="Trebuchet MS"/>
                <w:b/>
                <w:w w:val="105"/>
                <w:sz w:val="20"/>
                <w:szCs w:val="20"/>
                <w:vertAlign w:val="subscript"/>
                <w:lang w:val="uk-UA" w:eastAsia="en-US"/>
              </w:rPr>
              <w:t>зак</w:t>
            </w:r>
            <w:r w:rsidRPr="00EE36C0">
              <w:rPr>
                <w:rFonts w:ascii="Trebuchet MS" w:eastAsia="Cambria" w:hAnsi="Trebuchet MS"/>
                <w:b/>
                <w:w w:val="105"/>
                <w:sz w:val="20"/>
                <w:szCs w:val="20"/>
                <w:lang w:val="uk-UA" w:eastAsia="en-US"/>
              </w:rPr>
              <w:t>/W</w:t>
            </w:r>
            <w:r w:rsidRPr="00EE36C0">
              <w:rPr>
                <w:rFonts w:ascii="Trebuchet MS" w:eastAsia="Cambria" w:hAnsi="Trebuchet MS"/>
                <w:b/>
                <w:w w:val="105"/>
                <w:sz w:val="20"/>
                <w:szCs w:val="20"/>
                <w:vertAlign w:val="subscript"/>
                <w:lang w:val="uk-UA" w:eastAsia="en-US"/>
              </w:rPr>
              <w:t>М</w:t>
            </w:r>
            <w:r w:rsidRPr="00EE36C0">
              <w:rPr>
                <w:rFonts w:ascii="Trebuchet MS" w:eastAsia="Cambria" w:hAnsi="Trebuchet MS"/>
                <w:b/>
                <w:w w:val="105"/>
                <w:sz w:val="20"/>
                <w:szCs w:val="20"/>
                <w:lang w:val="uk-UA" w:eastAsia="en-US"/>
              </w:rPr>
              <w:t>)*П</w:t>
            </w:r>
            <w:r w:rsidRPr="00EE36C0">
              <w:rPr>
                <w:rFonts w:ascii="Trebuchet MS" w:eastAsia="Cambria" w:hAnsi="Trebuchet MS"/>
                <w:b/>
                <w:w w:val="105"/>
                <w:sz w:val="20"/>
                <w:szCs w:val="20"/>
                <w:vertAlign w:val="subscript"/>
                <w:lang w:val="uk-UA" w:eastAsia="en-US"/>
              </w:rPr>
              <w:t>пост</w:t>
            </w:r>
            <w:r w:rsidRPr="00EE36C0">
              <w:rPr>
                <w:rFonts w:ascii="Trebuchet MS" w:eastAsia="Cambria" w:hAnsi="Trebuchet MS"/>
                <w:b/>
                <w:w w:val="105"/>
                <w:sz w:val="20"/>
                <w:szCs w:val="20"/>
                <w:lang w:val="uk-UA" w:eastAsia="en-US"/>
              </w:rPr>
              <w:t xml:space="preserve"> + Т</w:t>
            </w:r>
            <w:r w:rsidRPr="00EE36C0">
              <w:rPr>
                <w:rFonts w:ascii="Trebuchet MS" w:eastAsia="Cambria" w:hAnsi="Trebuchet MS"/>
                <w:b/>
                <w:w w:val="105"/>
                <w:sz w:val="20"/>
                <w:szCs w:val="20"/>
                <w:vertAlign w:val="subscript"/>
                <w:lang w:val="uk-UA" w:eastAsia="en-US"/>
              </w:rPr>
              <w:t>ОСП</w:t>
            </w:r>
            <w:r w:rsidRPr="00EE36C0">
              <w:rPr>
                <w:rFonts w:ascii="Trebuchet MS" w:eastAsia="Cambria" w:hAnsi="Trebuchet MS"/>
                <w:b/>
                <w:w w:val="105"/>
                <w:sz w:val="20"/>
                <w:szCs w:val="20"/>
                <w:lang w:val="uk-UA" w:eastAsia="en-US"/>
              </w:rPr>
              <w:t>, де:</w:t>
            </w: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899"/>
              <w:rPr>
                <w:rFonts w:ascii="Trebuchet MS" w:eastAsia="Cambria" w:hAnsi="Trebuchet MS"/>
                <w:w w:val="105"/>
                <w:sz w:val="20"/>
                <w:szCs w:val="20"/>
                <w:lang w:val="uk-UA" w:eastAsia="en-US"/>
              </w:rPr>
            </w:pP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hAnsi="Trebuchet MS"/>
                <w:sz w:val="20"/>
                <w:szCs w:val="20"/>
                <w:lang w:val="uk-UA" w:eastAsia="uk-UA"/>
              </w:rPr>
            </w:pPr>
            <w:r w:rsidRPr="00EE36C0">
              <w:rPr>
                <w:rFonts w:ascii="Trebuchet MS" w:eastAsia="Cambria" w:hAnsi="Trebuchet MS"/>
                <w:b/>
                <w:w w:val="105"/>
                <w:sz w:val="20"/>
                <w:szCs w:val="20"/>
                <w:lang w:val="uk-UA" w:eastAsia="en-US"/>
              </w:rPr>
              <w:t>Ц</w:t>
            </w:r>
            <w:r w:rsidRPr="00EE36C0">
              <w:rPr>
                <w:rFonts w:ascii="Trebuchet MS" w:eastAsia="Cambria" w:hAnsi="Trebuchet MS"/>
                <w:b/>
                <w:color w:val="000000"/>
                <w:w w:val="105"/>
                <w:sz w:val="20"/>
                <w:szCs w:val="20"/>
                <w:vertAlign w:val="subscript"/>
                <w:lang w:val="uk-UA" w:eastAsia="en-US"/>
              </w:rPr>
              <w:t>зак</w:t>
            </w:r>
            <w:r w:rsidRPr="00EE36C0">
              <w:rPr>
                <w:rFonts w:ascii="Trebuchet MS" w:eastAsia="Cambria" w:hAnsi="Trebuchet MS"/>
                <w:w w:val="105"/>
                <w:sz w:val="20"/>
                <w:szCs w:val="20"/>
                <w:lang w:val="uk-UA" w:eastAsia="en-US"/>
              </w:rPr>
              <w:t xml:space="preserve"> – </w:t>
            </w:r>
            <w:r w:rsidRPr="00EE36C0">
              <w:rPr>
                <w:rFonts w:ascii="Trebuchet MS" w:hAnsi="Trebuchet MS"/>
                <w:sz w:val="20"/>
                <w:szCs w:val="20"/>
                <w:lang w:val="uk-UA" w:eastAsia="uk-UA"/>
              </w:rPr>
              <w:t>фактичні витрати Постачальник</w:t>
            </w:r>
            <w:r w:rsidR="004468BB" w:rsidRPr="00EE36C0">
              <w:rPr>
                <w:rFonts w:ascii="Trebuchet MS" w:hAnsi="Trebuchet MS"/>
                <w:sz w:val="20"/>
                <w:szCs w:val="20"/>
                <w:lang w:val="uk-UA" w:eastAsia="uk-UA"/>
              </w:rPr>
              <w:t xml:space="preserve">а на купівлю </w:t>
            </w:r>
            <w:r w:rsidRPr="00EE36C0">
              <w:rPr>
                <w:rFonts w:ascii="Trebuchet MS" w:hAnsi="Trebuchet MS"/>
                <w:sz w:val="20"/>
                <w:szCs w:val="20"/>
                <w:lang w:val="uk-UA" w:eastAsia="uk-UA"/>
              </w:rPr>
              <w:t>обсягів електроенергії</w:t>
            </w:r>
            <w:r w:rsidR="004468BB" w:rsidRPr="00EE36C0">
              <w:rPr>
                <w:rFonts w:ascii="Trebuchet MS" w:hAnsi="Trebuchet MS"/>
                <w:sz w:val="20"/>
                <w:szCs w:val="20"/>
                <w:lang w:val="uk-UA" w:eastAsia="uk-UA"/>
              </w:rPr>
              <w:t xml:space="preserve"> для</w:t>
            </w:r>
            <w:r w:rsidRPr="00EE36C0">
              <w:rPr>
                <w:rFonts w:ascii="Trebuchet MS" w:hAnsi="Trebuchet MS"/>
                <w:sz w:val="20"/>
                <w:szCs w:val="20"/>
                <w:lang w:val="uk-UA" w:eastAsia="uk-UA"/>
              </w:rPr>
              <w:t xml:space="preserve"> Споживача на </w:t>
            </w:r>
            <w:r w:rsidR="004468BB" w:rsidRPr="00EE36C0">
              <w:rPr>
                <w:rFonts w:ascii="Trebuchet MS" w:hAnsi="Trebuchet MS"/>
                <w:sz w:val="20"/>
                <w:szCs w:val="20"/>
                <w:lang w:val="uk-UA" w:eastAsia="uk-UA"/>
              </w:rPr>
              <w:t>різних</w:t>
            </w:r>
            <w:r w:rsidRPr="00EE36C0">
              <w:rPr>
                <w:rFonts w:ascii="Trebuchet MS" w:hAnsi="Trebuchet MS"/>
                <w:sz w:val="20"/>
                <w:szCs w:val="20"/>
                <w:lang w:val="uk-UA" w:eastAsia="uk-UA"/>
              </w:rPr>
              <w:t xml:space="preserve"> сегментах ринку, без урахування ПДВ</w:t>
            </w:r>
            <w:r w:rsidR="00FF0560" w:rsidRPr="00EE36C0">
              <w:rPr>
                <w:rFonts w:ascii="Trebuchet MS" w:hAnsi="Trebuchet MS"/>
                <w:sz w:val="20"/>
                <w:szCs w:val="20"/>
                <w:lang w:val="uk-UA" w:eastAsia="uk-UA"/>
              </w:rPr>
              <w:t>.</w:t>
            </w:r>
          </w:p>
          <w:p w:rsidR="00FF0560" w:rsidRPr="00EE36C0" w:rsidRDefault="00FF0560"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 xml:space="preserve">Сторони узгодили, що складова </w:t>
            </w:r>
            <w:r w:rsidRPr="00EE36C0">
              <w:rPr>
                <w:rFonts w:ascii="Trebuchet MS" w:eastAsia="Cambria" w:hAnsi="Trebuchet MS"/>
                <w:b/>
                <w:w w:val="105"/>
                <w:sz w:val="20"/>
                <w:szCs w:val="20"/>
                <w:lang w:val="uk-UA" w:eastAsia="en-US"/>
              </w:rPr>
              <w:t>Цзак</w:t>
            </w:r>
            <w:r w:rsidRPr="00EE36C0">
              <w:rPr>
                <w:rStyle w:val="FontStyle12"/>
                <w:rFonts w:ascii="Trebuchet MS" w:hAnsi="Trebuchet MS"/>
                <w:sz w:val="20"/>
                <w:szCs w:val="20"/>
                <w:lang w:val="uk-UA" w:eastAsia="uk-UA"/>
              </w:rPr>
              <w:t xml:space="preserve"> є розрахунков</w:t>
            </w:r>
            <w:r w:rsidR="004468BB" w:rsidRPr="00EE36C0">
              <w:rPr>
                <w:rStyle w:val="FontStyle12"/>
                <w:rFonts w:ascii="Trebuchet MS" w:hAnsi="Trebuchet MS"/>
                <w:sz w:val="20"/>
                <w:szCs w:val="20"/>
                <w:lang w:val="uk-UA" w:eastAsia="uk-UA"/>
              </w:rPr>
              <w:t>ою,</w:t>
            </w:r>
            <w:r w:rsidRPr="00EE36C0">
              <w:rPr>
                <w:rStyle w:val="FontStyle12"/>
                <w:rFonts w:ascii="Trebuchet MS" w:hAnsi="Trebuchet MS"/>
                <w:sz w:val="20"/>
                <w:szCs w:val="20"/>
                <w:lang w:val="uk-UA" w:eastAsia="uk-UA"/>
              </w:rPr>
              <w:t xml:space="preserve"> не залежить від волі Постачальника, </w:t>
            </w:r>
            <w:r w:rsidR="004468BB" w:rsidRPr="00EE36C0">
              <w:rPr>
                <w:rStyle w:val="FontStyle12"/>
                <w:rFonts w:ascii="Trebuchet MS" w:hAnsi="Trebuchet MS"/>
                <w:sz w:val="20"/>
                <w:szCs w:val="20"/>
                <w:lang w:val="uk-UA" w:eastAsia="uk-UA"/>
              </w:rPr>
              <w:t>н</w:t>
            </w:r>
            <w:r w:rsidRPr="00EE36C0">
              <w:rPr>
                <w:rStyle w:val="FontStyle12"/>
                <w:rFonts w:ascii="Trebuchet MS" w:hAnsi="Trebuchet MS"/>
                <w:sz w:val="20"/>
                <w:szCs w:val="20"/>
                <w:lang w:val="uk-UA" w:eastAsia="uk-UA"/>
              </w:rPr>
              <w:t xml:space="preserve">е </w:t>
            </w:r>
            <w:r w:rsidR="004468BB" w:rsidRPr="00EE36C0">
              <w:rPr>
                <w:rStyle w:val="FontStyle12"/>
                <w:rFonts w:ascii="Trebuchet MS" w:hAnsi="Trebuchet MS"/>
                <w:sz w:val="20"/>
                <w:szCs w:val="20"/>
                <w:lang w:val="uk-UA" w:eastAsia="uk-UA"/>
              </w:rPr>
              <w:t xml:space="preserve">вважається </w:t>
            </w:r>
            <w:r w:rsidRPr="00EE36C0">
              <w:rPr>
                <w:rStyle w:val="FontStyle12"/>
                <w:rFonts w:ascii="Trebuchet MS" w:hAnsi="Trebuchet MS"/>
                <w:sz w:val="20"/>
                <w:szCs w:val="20"/>
                <w:lang w:val="uk-UA" w:eastAsia="uk-UA"/>
              </w:rPr>
              <w:t xml:space="preserve">зміною ціни і </w:t>
            </w:r>
            <w:r w:rsidR="004468BB" w:rsidRPr="00EE36C0">
              <w:rPr>
                <w:rStyle w:val="FontStyle12"/>
                <w:rFonts w:ascii="Trebuchet MS" w:hAnsi="Trebuchet MS"/>
                <w:sz w:val="20"/>
                <w:szCs w:val="20"/>
                <w:lang w:val="uk-UA" w:eastAsia="uk-UA"/>
              </w:rPr>
              <w:t>не потребує зобов’язань з боку Постачальника щомісячно повідомляти про її зміну</w:t>
            </w:r>
            <w:r w:rsidRPr="00EE36C0">
              <w:rPr>
                <w:rStyle w:val="FontStyle12"/>
                <w:rFonts w:ascii="Trebuchet MS" w:hAnsi="Trebuchet MS"/>
                <w:sz w:val="20"/>
                <w:szCs w:val="20"/>
                <w:lang w:val="uk-UA" w:eastAsia="uk-UA"/>
              </w:rPr>
              <w:t>;</w:t>
            </w:r>
          </w:p>
          <w:p w:rsidR="00FF0560"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szCs w:val="20"/>
                <w:lang w:val="uk-UA" w:eastAsia="uk-UA"/>
              </w:rPr>
            </w:pPr>
            <w:r w:rsidRPr="00EE36C0">
              <w:rPr>
                <w:rFonts w:ascii="Trebuchet MS" w:eastAsia="Cambria" w:hAnsi="Trebuchet MS"/>
                <w:b/>
                <w:w w:val="105"/>
                <w:sz w:val="20"/>
                <w:szCs w:val="20"/>
                <w:lang w:val="uk-UA" w:eastAsia="en-US"/>
              </w:rPr>
              <w:t>W</w:t>
            </w:r>
            <w:r w:rsidRPr="00EE36C0">
              <w:rPr>
                <w:rFonts w:ascii="Trebuchet MS" w:eastAsia="Cambria" w:hAnsi="Trebuchet MS"/>
                <w:b/>
                <w:w w:val="105"/>
                <w:sz w:val="20"/>
                <w:szCs w:val="20"/>
                <w:vertAlign w:val="subscript"/>
                <w:lang w:val="uk-UA" w:eastAsia="en-US"/>
              </w:rPr>
              <w:t>М</w:t>
            </w:r>
            <w:r w:rsidRPr="00EE36C0">
              <w:rPr>
                <w:rFonts w:ascii="Trebuchet MS" w:eastAsia="Cambria" w:hAnsi="Trebuchet MS"/>
                <w:spacing w:val="5"/>
                <w:w w:val="105"/>
                <w:sz w:val="20"/>
                <w:szCs w:val="20"/>
                <w:lang w:val="uk-UA" w:eastAsia="en-US"/>
              </w:rPr>
              <w:t xml:space="preserve"> </w:t>
            </w:r>
            <w:r w:rsidRPr="00EE36C0">
              <w:rPr>
                <w:rFonts w:ascii="Trebuchet MS" w:eastAsia="Cambria" w:hAnsi="Trebuchet MS"/>
                <w:w w:val="105"/>
                <w:sz w:val="20"/>
                <w:szCs w:val="20"/>
                <w:lang w:val="uk-UA" w:eastAsia="en-US"/>
              </w:rPr>
              <w:t>–</w:t>
            </w:r>
            <w:r w:rsidRPr="00EE36C0">
              <w:rPr>
                <w:rFonts w:ascii="Trebuchet MS" w:eastAsia="Cambria" w:hAnsi="Trebuchet MS"/>
                <w:spacing w:val="6"/>
                <w:w w:val="105"/>
                <w:sz w:val="20"/>
                <w:szCs w:val="20"/>
                <w:lang w:val="uk-UA" w:eastAsia="en-US"/>
              </w:rPr>
              <w:t xml:space="preserve"> </w:t>
            </w:r>
            <w:r w:rsidRPr="00EE36C0">
              <w:rPr>
                <w:rStyle w:val="FontStyle12"/>
                <w:rFonts w:ascii="Trebuchet MS" w:hAnsi="Trebuchet MS"/>
                <w:sz w:val="20"/>
                <w:szCs w:val="20"/>
                <w:lang w:val="uk-UA" w:eastAsia="uk-UA"/>
              </w:rPr>
              <w:t>фактичний обсяг споживання споживача у розрахунковому місяці.</w:t>
            </w: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sz w:val="20"/>
                <w:szCs w:val="20"/>
                <w:lang w:val="uk-UA" w:eastAsia="en-US"/>
              </w:rPr>
            </w:pPr>
            <w:r w:rsidRPr="00EE36C0">
              <w:rPr>
                <w:rFonts w:ascii="Trebuchet MS" w:eastAsia="Cambria" w:hAnsi="Trebuchet MS"/>
                <w:b/>
                <w:w w:val="105"/>
                <w:sz w:val="20"/>
                <w:szCs w:val="20"/>
                <w:lang w:val="uk-UA" w:eastAsia="en-US"/>
              </w:rPr>
              <w:t>П</w:t>
            </w:r>
            <w:r w:rsidRPr="00EE36C0">
              <w:rPr>
                <w:rFonts w:ascii="Trebuchet MS" w:eastAsia="Cambria" w:hAnsi="Trebuchet MS"/>
                <w:b/>
                <w:w w:val="105"/>
                <w:sz w:val="20"/>
                <w:szCs w:val="20"/>
                <w:vertAlign w:val="subscript"/>
                <w:lang w:val="uk-UA" w:eastAsia="en-US"/>
              </w:rPr>
              <w:t>пост</w:t>
            </w:r>
            <w:r w:rsidRPr="00EE36C0">
              <w:rPr>
                <w:rFonts w:ascii="Trebuchet MS" w:eastAsia="Cambria" w:hAnsi="Trebuchet MS"/>
                <w:spacing w:val="8"/>
                <w:w w:val="105"/>
                <w:sz w:val="20"/>
                <w:szCs w:val="20"/>
                <w:lang w:val="uk-UA" w:eastAsia="en-US"/>
              </w:rPr>
              <w:t xml:space="preserve"> </w:t>
            </w:r>
            <w:r w:rsidRPr="00EE36C0">
              <w:rPr>
                <w:rFonts w:ascii="Trebuchet MS" w:eastAsia="Cambria" w:hAnsi="Trebuchet MS"/>
                <w:w w:val="105"/>
                <w:sz w:val="20"/>
                <w:szCs w:val="20"/>
                <w:lang w:val="uk-UA" w:eastAsia="en-US"/>
              </w:rPr>
              <w:t>–</w:t>
            </w:r>
            <w:r w:rsidRPr="00EE36C0">
              <w:rPr>
                <w:rFonts w:ascii="Trebuchet MS" w:eastAsia="Cambria" w:hAnsi="Trebuchet MS"/>
                <w:spacing w:val="8"/>
                <w:w w:val="105"/>
                <w:sz w:val="20"/>
                <w:szCs w:val="20"/>
                <w:lang w:val="uk-UA" w:eastAsia="en-US"/>
              </w:rPr>
              <w:t xml:space="preserve"> </w:t>
            </w:r>
            <w:r w:rsidRPr="00EE36C0">
              <w:rPr>
                <w:rStyle w:val="FontStyle12"/>
                <w:rFonts w:ascii="Trebuchet MS" w:hAnsi="Trebuchet MS"/>
                <w:sz w:val="20"/>
                <w:szCs w:val="20"/>
                <w:lang w:val="uk-UA" w:eastAsia="uk-UA"/>
              </w:rPr>
              <w:t>коефіцієнт Постачальника.</w:t>
            </w: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b/>
                <w:sz w:val="20"/>
                <w:szCs w:val="20"/>
                <w:lang w:val="uk-UA" w:eastAsia="en-US"/>
              </w:rPr>
            </w:pPr>
            <w:r w:rsidRPr="00EE36C0">
              <w:rPr>
                <w:rStyle w:val="FontStyle12"/>
                <w:rFonts w:ascii="Trebuchet MS" w:hAnsi="Trebuchet MS"/>
                <w:sz w:val="20"/>
                <w:szCs w:val="20"/>
                <w:lang w:val="uk-UA" w:eastAsia="uk-UA"/>
              </w:rPr>
              <w:t>Для цієї комерційної пропозиції</w:t>
            </w:r>
            <w:r w:rsidRPr="00EE36C0">
              <w:rPr>
                <w:rFonts w:ascii="Trebuchet MS" w:eastAsia="Cambria" w:hAnsi="Trebuchet MS"/>
                <w:spacing w:val="6"/>
                <w:w w:val="105"/>
                <w:sz w:val="20"/>
                <w:szCs w:val="20"/>
                <w:lang w:val="uk-UA" w:eastAsia="en-US"/>
              </w:rPr>
              <w:t xml:space="preserve"> </w:t>
            </w:r>
            <w:r w:rsidRPr="00EE36C0">
              <w:rPr>
                <w:rFonts w:ascii="Trebuchet MS" w:eastAsia="Cambria" w:hAnsi="Trebuchet MS"/>
                <w:b/>
                <w:w w:val="105"/>
                <w:sz w:val="20"/>
                <w:szCs w:val="20"/>
                <w:lang w:val="uk-UA" w:eastAsia="en-US"/>
              </w:rPr>
              <w:t>П</w:t>
            </w:r>
            <w:r w:rsidRPr="00EE36C0">
              <w:rPr>
                <w:rFonts w:ascii="Trebuchet MS" w:eastAsia="Cambria" w:hAnsi="Trebuchet MS"/>
                <w:b/>
                <w:w w:val="105"/>
                <w:sz w:val="20"/>
                <w:szCs w:val="20"/>
                <w:vertAlign w:val="subscript"/>
                <w:lang w:val="uk-UA" w:eastAsia="en-US"/>
              </w:rPr>
              <w:t>пост</w:t>
            </w:r>
            <w:r w:rsidRPr="00EE36C0">
              <w:rPr>
                <w:rFonts w:ascii="Trebuchet MS" w:eastAsia="Cambria" w:hAnsi="Trebuchet MS"/>
                <w:b/>
                <w:spacing w:val="7"/>
                <w:w w:val="105"/>
                <w:sz w:val="20"/>
                <w:szCs w:val="20"/>
                <w:lang w:val="uk-UA" w:eastAsia="en-US"/>
              </w:rPr>
              <w:t xml:space="preserve"> </w:t>
            </w:r>
            <w:r w:rsidRPr="00EE36C0">
              <w:rPr>
                <w:rFonts w:ascii="Trebuchet MS" w:eastAsia="Cambria" w:hAnsi="Trebuchet MS"/>
                <w:w w:val="105"/>
                <w:sz w:val="20"/>
                <w:szCs w:val="20"/>
                <w:lang w:val="uk-UA" w:eastAsia="en-US"/>
              </w:rPr>
              <w:t>=</w:t>
            </w:r>
            <w:r w:rsidRPr="00EE36C0">
              <w:rPr>
                <w:rFonts w:ascii="Trebuchet MS" w:eastAsia="Cambria" w:hAnsi="Trebuchet MS"/>
                <w:spacing w:val="6"/>
                <w:w w:val="105"/>
                <w:sz w:val="20"/>
                <w:szCs w:val="20"/>
                <w:lang w:val="uk-UA" w:eastAsia="en-US"/>
              </w:rPr>
              <w:t xml:space="preserve"> </w:t>
            </w:r>
            <w:r w:rsidRPr="00EE36C0">
              <w:rPr>
                <w:rFonts w:ascii="Trebuchet MS" w:eastAsia="Cambria" w:hAnsi="Trebuchet MS"/>
                <w:b/>
                <w:w w:val="105"/>
                <w:sz w:val="20"/>
                <w:szCs w:val="20"/>
                <w:lang w:val="uk-UA" w:eastAsia="en-US"/>
              </w:rPr>
              <w:t>1,028</w:t>
            </w: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ind w:right="103"/>
              <w:jc w:val="both"/>
              <w:rPr>
                <w:rFonts w:ascii="Trebuchet MS" w:eastAsia="Cambria" w:hAnsi="Trebuchet MS"/>
                <w:w w:val="105"/>
                <w:sz w:val="20"/>
                <w:szCs w:val="20"/>
                <w:lang w:val="uk-UA" w:eastAsia="en-US"/>
              </w:rPr>
            </w:pPr>
            <w:r w:rsidRPr="00EE36C0">
              <w:rPr>
                <w:rFonts w:ascii="Trebuchet MS" w:eastAsia="Cambria" w:hAnsi="Trebuchet MS"/>
                <w:b/>
                <w:w w:val="105"/>
                <w:sz w:val="20"/>
                <w:szCs w:val="20"/>
                <w:lang w:val="uk-UA" w:eastAsia="en-US"/>
              </w:rPr>
              <w:t>Т</w:t>
            </w:r>
            <w:r w:rsidRPr="00EE36C0">
              <w:rPr>
                <w:rFonts w:ascii="Trebuchet MS" w:eastAsia="Cambria" w:hAnsi="Trebuchet MS"/>
                <w:b/>
                <w:w w:val="105"/>
                <w:sz w:val="20"/>
                <w:szCs w:val="20"/>
                <w:vertAlign w:val="subscript"/>
                <w:lang w:val="uk-UA" w:eastAsia="en-US"/>
              </w:rPr>
              <w:t>ОСП</w:t>
            </w:r>
            <w:r w:rsidRPr="00EE36C0">
              <w:rPr>
                <w:rFonts w:ascii="Trebuchet MS" w:eastAsia="Cambria" w:hAnsi="Trebuchet MS"/>
                <w:spacing w:val="8"/>
                <w:w w:val="105"/>
                <w:sz w:val="20"/>
                <w:szCs w:val="20"/>
                <w:lang w:val="uk-UA" w:eastAsia="en-US"/>
              </w:rPr>
              <w:t xml:space="preserve"> </w:t>
            </w:r>
            <w:r w:rsidRPr="00EE36C0">
              <w:rPr>
                <w:rFonts w:ascii="Trebuchet MS" w:eastAsia="Cambria" w:hAnsi="Trebuchet MS"/>
                <w:w w:val="105"/>
                <w:sz w:val="20"/>
                <w:szCs w:val="20"/>
                <w:lang w:val="uk-UA" w:eastAsia="en-US"/>
              </w:rPr>
              <w:t xml:space="preserve">– </w:t>
            </w:r>
            <w:r w:rsidRPr="00EE36C0">
              <w:rPr>
                <w:rStyle w:val="FontStyle12"/>
                <w:rFonts w:ascii="Trebuchet MS" w:hAnsi="Trebuchet MS"/>
                <w:sz w:val="20"/>
                <w:szCs w:val="20"/>
                <w:lang w:val="uk-UA" w:eastAsia="uk-UA"/>
              </w:rPr>
              <w:t>ціна послуг Оператора системи передачі (затверджується постановою НКРЕКП).</w:t>
            </w: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before="11" w:line="276" w:lineRule="auto"/>
              <w:ind w:right="103"/>
              <w:jc w:val="both"/>
              <w:rPr>
                <w:rFonts w:ascii="Trebuchet MS" w:eastAsia="Cambria" w:hAnsi="Trebuchet MS"/>
                <w:b/>
                <w:sz w:val="20"/>
                <w:szCs w:val="20"/>
                <w:lang w:val="uk-UA" w:eastAsia="en-US"/>
              </w:rPr>
            </w:pP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Оплата електричної енергії на розрахунковий період здійснюється за прогнозованою ціною (тарифом) Ц за 1кВт*год Постачальника, яка визначається за формулою:</w:t>
            </w:r>
            <w:bookmarkStart w:id="0" w:name="_GoBack"/>
            <w:bookmarkEnd w:id="0"/>
          </w:p>
          <w:p w:rsidR="00AA3FDE" w:rsidRPr="00EE36C0" w:rsidRDefault="00AA3FDE"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szCs w:val="20"/>
                <w:lang w:val="uk-UA" w:eastAsia="uk-UA"/>
              </w:rPr>
            </w:pP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jc w:val="center"/>
              <w:rPr>
                <w:rFonts w:ascii="Trebuchet MS" w:eastAsia="Cambria" w:hAnsi="Trebuchet MS"/>
                <w:b/>
                <w:sz w:val="20"/>
                <w:szCs w:val="20"/>
                <w:lang w:val="uk-UA" w:eastAsia="en-US"/>
              </w:rPr>
            </w:pPr>
            <w:r w:rsidRPr="00EE36C0">
              <w:rPr>
                <w:rFonts w:ascii="Trebuchet MS" w:eastAsia="Cambria" w:hAnsi="Trebuchet MS"/>
                <w:b/>
                <w:w w:val="115"/>
                <w:sz w:val="20"/>
                <w:szCs w:val="20"/>
                <w:lang w:val="uk-UA" w:eastAsia="en-US"/>
              </w:rPr>
              <w:t>Ц=</w:t>
            </w:r>
            <w:r w:rsidRPr="00EE36C0">
              <w:rPr>
                <w:rFonts w:ascii="Trebuchet MS" w:eastAsia="Cambria" w:hAnsi="Trebuchet MS"/>
                <w:b/>
                <w:spacing w:val="9"/>
                <w:w w:val="115"/>
                <w:sz w:val="20"/>
                <w:szCs w:val="20"/>
                <w:lang w:val="uk-UA" w:eastAsia="en-US"/>
              </w:rPr>
              <w:t xml:space="preserve"> </w:t>
            </w:r>
            <m:oMath>
              <m:sSubSup>
                <m:sSubSupPr>
                  <m:ctrlPr>
                    <w:rPr>
                      <w:rFonts w:ascii="Cambria Math" w:hAnsi="Trebuchet MS"/>
                      <w:b/>
                      <w:sz w:val="20"/>
                      <w:szCs w:val="20"/>
                      <w:lang w:val="uk-UA"/>
                    </w:rPr>
                  </m:ctrlPr>
                </m:sSubSupPr>
                <m:e>
                  <m:r>
                    <m:rPr>
                      <m:sty m:val="b"/>
                    </m:rPr>
                    <w:rPr>
                      <w:rFonts w:ascii="Trebuchet MS" w:hAnsi="Trebuchet MS"/>
                      <w:sz w:val="20"/>
                      <w:szCs w:val="20"/>
                      <w:lang w:val="uk-UA"/>
                    </w:rPr>
                    <m:t>Ц</m:t>
                  </m:r>
                </m:e>
                <m:sub>
                  <m:r>
                    <m:rPr>
                      <m:sty m:val="b"/>
                    </m:rPr>
                    <w:rPr>
                      <w:rFonts w:ascii="Trebuchet MS" w:hAnsi="Trebuchet MS"/>
                      <w:sz w:val="20"/>
                      <w:szCs w:val="20"/>
                      <w:lang w:val="uk-UA"/>
                    </w:rPr>
                    <m:t>р</m:t>
                  </m:r>
                </m:sub>
                <m:sup>
                  <m:r>
                    <m:rPr>
                      <m:sty m:val="b"/>
                    </m:rPr>
                    <w:rPr>
                      <w:rFonts w:ascii="Trebuchet MS" w:hAnsi="Trebuchet MS"/>
                      <w:sz w:val="20"/>
                      <w:szCs w:val="20"/>
                      <w:lang w:val="uk-UA"/>
                    </w:rPr>
                    <m:t>ОР</m:t>
                  </m:r>
                </m:sup>
              </m:sSubSup>
            </m:oMath>
            <w:r w:rsidRPr="00EE36C0">
              <w:rPr>
                <w:rFonts w:ascii="Trebuchet MS" w:eastAsia="Cambria" w:hAnsi="Trebuchet MS"/>
                <w:b/>
                <w:spacing w:val="7"/>
                <w:w w:val="115"/>
                <w:sz w:val="20"/>
                <w:szCs w:val="20"/>
                <w:lang w:val="uk-UA" w:eastAsia="en-US"/>
              </w:rPr>
              <w:t xml:space="preserve"> </w:t>
            </w:r>
            <w:r w:rsidRPr="00EE36C0">
              <w:rPr>
                <w:rFonts w:ascii="Trebuchet MS" w:eastAsia="Cambria" w:hAnsi="Trebuchet MS"/>
                <w:b/>
                <w:w w:val="115"/>
                <w:sz w:val="20"/>
                <w:szCs w:val="20"/>
                <w:lang w:val="uk-UA" w:eastAsia="en-US"/>
              </w:rPr>
              <w:t>+</w:t>
            </w:r>
            <w:r w:rsidRPr="00EE36C0">
              <w:rPr>
                <w:rFonts w:ascii="Trebuchet MS" w:eastAsia="Cambria" w:hAnsi="Trebuchet MS"/>
                <w:b/>
                <w:w w:val="105"/>
                <w:sz w:val="20"/>
                <w:szCs w:val="20"/>
                <w:lang w:val="uk-UA" w:eastAsia="en-US"/>
              </w:rPr>
              <w:t xml:space="preserve"> Т</w:t>
            </w:r>
            <w:r w:rsidRPr="00EE36C0">
              <w:rPr>
                <w:rFonts w:ascii="Trebuchet MS" w:eastAsia="Cambria" w:hAnsi="Trebuchet MS"/>
                <w:b/>
                <w:w w:val="105"/>
                <w:sz w:val="20"/>
                <w:szCs w:val="20"/>
                <w:vertAlign w:val="subscript"/>
                <w:lang w:val="uk-UA" w:eastAsia="en-US"/>
              </w:rPr>
              <w:t>ОСП</w:t>
            </w:r>
            <w:r w:rsidRPr="00EE36C0">
              <w:rPr>
                <w:rFonts w:ascii="Trebuchet MS" w:eastAsia="Cambria" w:hAnsi="Trebuchet MS"/>
                <w:b/>
                <w:w w:val="115"/>
                <w:sz w:val="20"/>
                <w:szCs w:val="20"/>
                <w:lang w:val="uk-UA" w:eastAsia="en-US"/>
              </w:rPr>
              <w:t>,</w:t>
            </w:r>
            <w:r w:rsidR="00FF0560" w:rsidRPr="00EE36C0">
              <w:rPr>
                <w:rFonts w:ascii="Trebuchet MS" w:eastAsia="Cambria" w:hAnsi="Trebuchet MS"/>
                <w:b/>
                <w:w w:val="115"/>
                <w:sz w:val="20"/>
                <w:szCs w:val="20"/>
                <w:lang w:val="uk-UA" w:eastAsia="en-US"/>
              </w:rPr>
              <w:t xml:space="preserve"> де:</w:t>
            </w:r>
          </w:p>
          <w:p w:rsidR="00D47FAB" w:rsidRPr="00EE36C0" w:rsidRDefault="00262BB1" w:rsidP="001B47F7">
            <w:pPr>
              <w:tabs>
                <w:tab w:val="left" w:pos="1695"/>
              </w:tabs>
              <w:spacing w:line="276" w:lineRule="auto"/>
              <w:jc w:val="both"/>
              <w:rPr>
                <w:rFonts w:ascii="Trebuchet MS" w:hAnsi="Trebuchet MS"/>
                <w:sz w:val="20"/>
                <w:szCs w:val="20"/>
                <w:lang w:val="uk-UA"/>
              </w:rPr>
            </w:pPr>
            <m:oMath>
              <m:sSubSup>
                <m:sSubSupPr>
                  <m:ctrlPr>
                    <w:rPr>
                      <w:rFonts w:ascii="Cambria Math" w:hAnsi="Trebuchet MS"/>
                      <w:b/>
                      <w:sz w:val="20"/>
                      <w:szCs w:val="20"/>
                      <w:lang w:val="uk-UA"/>
                    </w:rPr>
                  </m:ctrlPr>
                </m:sSubSupPr>
                <m:e>
                  <m:r>
                    <m:rPr>
                      <m:sty m:val="b"/>
                    </m:rPr>
                    <w:rPr>
                      <w:rFonts w:ascii="Trebuchet MS" w:hAnsi="Trebuchet MS"/>
                      <w:sz w:val="20"/>
                      <w:szCs w:val="20"/>
                      <w:lang w:val="uk-UA"/>
                    </w:rPr>
                    <m:t>Ц</m:t>
                  </m:r>
                </m:e>
                <m:sub>
                  <m:r>
                    <m:rPr>
                      <m:sty m:val="b"/>
                    </m:rPr>
                    <w:rPr>
                      <w:rFonts w:ascii="Trebuchet MS" w:hAnsi="Trebuchet MS"/>
                      <w:sz w:val="20"/>
                      <w:szCs w:val="20"/>
                      <w:lang w:val="uk-UA"/>
                    </w:rPr>
                    <m:t>р</m:t>
                  </m:r>
                </m:sub>
                <m:sup>
                  <m:r>
                    <m:rPr>
                      <m:sty m:val="b"/>
                    </m:rPr>
                    <w:rPr>
                      <w:rFonts w:ascii="Trebuchet MS" w:hAnsi="Trebuchet MS"/>
                      <w:sz w:val="20"/>
                      <w:szCs w:val="20"/>
                      <w:lang w:val="uk-UA"/>
                    </w:rPr>
                    <m:t>ОР</m:t>
                  </m:r>
                </m:sup>
              </m:sSubSup>
            </m:oMath>
            <w:r w:rsidR="00D47FAB" w:rsidRPr="00EE36C0">
              <w:rPr>
                <w:rFonts w:ascii="Trebuchet MS" w:hAnsi="Trebuchet MS"/>
                <w:sz w:val="20"/>
                <w:szCs w:val="20"/>
                <w:lang w:val="uk-UA"/>
              </w:rPr>
              <w:t xml:space="preserve"> - прогнозована ціна на електричну енергію на розрахунковий період. </w:t>
            </w:r>
            <m:oMath>
              <m:sSubSup>
                <m:sSubSupPr>
                  <m:ctrlPr>
                    <w:rPr>
                      <w:rFonts w:ascii="Cambria Math" w:hAnsi="Trebuchet MS"/>
                      <w:b/>
                      <w:sz w:val="20"/>
                      <w:szCs w:val="20"/>
                      <w:lang w:val="uk-UA"/>
                    </w:rPr>
                  </m:ctrlPr>
                </m:sSubSupPr>
                <m:e>
                  <m:r>
                    <m:rPr>
                      <m:sty m:val="b"/>
                    </m:rPr>
                    <w:rPr>
                      <w:rFonts w:ascii="Trebuchet MS" w:hAnsi="Trebuchet MS"/>
                      <w:sz w:val="20"/>
                      <w:szCs w:val="20"/>
                      <w:lang w:val="uk-UA"/>
                    </w:rPr>
                    <m:t>Ц</m:t>
                  </m:r>
                </m:e>
                <m:sub>
                  <m:r>
                    <m:rPr>
                      <m:sty m:val="b"/>
                    </m:rPr>
                    <w:rPr>
                      <w:rFonts w:ascii="Trebuchet MS" w:hAnsi="Trebuchet MS"/>
                      <w:sz w:val="20"/>
                      <w:szCs w:val="20"/>
                      <w:lang w:val="uk-UA"/>
                    </w:rPr>
                    <m:t>р</m:t>
                  </m:r>
                </m:sub>
                <m:sup>
                  <m:r>
                    <m:rPr>
                      <m:sty m:val="b"/>
                    </m:rPr>
                    <w:rPr>
                      <w:rFonts w:ascii="Trebuchet MS" w:hAnsi="Trebuchet MS"/>
                      <w:sz w:val="20"/>
                      <w:szCs w:val="20"/>
                      <w:lang w:val="uk-UA"/>
                    </w:rPr>
                    <m:t>ОР</m:t>
                  </m:r>
                </m:sup>
              </m:sSubSup>
            </m:oMath>
            <w:r w:rsidR="00D47FAB" w:rsidRPr="00EE36C0">
              <w:rPr>
                <w:rFonts w:ascii="Trebuchet MS" w:hAnsi="Trebuchet MS"/>
                <w:sz w:val="20"/>
                <w:szCs w:val="20"/>
                <w:lang w:val="uk-UA"/>
              </w:rPr>
              <w:t xml:space="preserve"> визначається, як середньозважена ціна на ринку </w:t>
            </w:r>
            <w:r w:rsidRPr="00CB7542">
              <w:rPr>
                <w:rFonts w:ascii="Trebuchet MS" w:eastAsia="Times New Roman" w:hAnsi="Trebuchet MS"/>
                <w:b/>
                <w:sz w:val="20"/>
                <w:szCs w:val="20"/>
                <w:lang w:val="uk-UA" w:eastAsia="uk-UA"/>
              </w:rPr>
              <w:t>"</w:t>
            </w:r>
            <w:r w:rsidR="00D47FAB" w:rsidRPr="00EE36C0">
              <w:rPr>
                <w:rFonts w:ascii="Trebuchet MS" w:hAnsi="Trebuchet MS"/>
                <w:sz w:val="20"/>
                <w:szCs w:val="20"/>
                <w:lang w:val="uk-UA"/>
              </w:rPr>
              <w:t>на добу наперед</w:t>
            </w:r>
            <w:r w:rsidRPr="00CB7542">
              <w:rPr>
                <w:rFonts w:ascii="Trebuchet MS" w:eastAsia="Times New Roman" w:hAnsi="Trebuchet MS"/>
                <w:b/>
                <w:sz w:val="20"/>
                <w:szCs w:val="20"/>
                <w:lang w:val="uk-UA" w:eastAsia="uk-UA"/>
              </w:rPr>
              <w:t>"</w:t>
            </w:r>
            <w:r w:rsidR="00D47FAB" w:rsidRPr="00EE36C0">
              <w:rPr>
                <w:rFonts w:ascii="Trebuchet MS" w:hAnsi="Trebuchet MS"/>
                <w:sz w:val="20"/>
                <w:szCs w:val="20"/>
                <w:lang w:val="uk-UA"/>
              </w:rPr>
              <w:t xml:space="preserve"> (з сайту </w:t>
            </w:r>
            <w:r w:rsidRPr="00CB7542">
              <w:rPr>
                <w:rFonts w:ascii="Trebuchet MS" w:eastAsia="Times New Roman" w:hAnsi="Trebuchet MS"/>
                <w:b/>
                <w:sz w:val="20"/>
                <w:szCs w:val="20"/>
                <w:lang w:val="uk-UA" w:eastAsia="uk-UA"/>
              </w:rPr>
              <w:t>"</w:t>
            </w:r>
            <w:r w:rsidR="00D47FAB" w:rsidRPr="00EE36C0">
              <w:rPr>
                <w:rFonts w:ascii="Trebuchet MS" w:hAnsi="Trebuchet MS"/>
                <w:sz w:val="20"/>
                <w:szCs w:val="20"/>
                <w:lang w:val="uk-UA"/>
              </w:rPr>
              <w:t>Оператора ринку</w:t>
            </w:r>
            <w:r w:rsidRPr="00CB7542">
              <w:rPr>
                <w:rFonts w:ascii="Trebuchet MS" w:eastAsia="Times New Roman" w:hAnsi="Trebuchet MS"/>
                <w:b/>
                <w:sz w:val="20"/>
                <w:szCs w:val="20"/>
                <w:lang w:val="uk-UA" w:eastAsia="uk-UA"/>
              </w:rPr>
              <w:t>"</w:t>
            </w:r>
            <w:r w:rsidR="00D47FAB" w:rsidRPr="00EE36C0">
              <w:rPr>
                <w:rFonts w:ascii="Trebuchet MS" w:hAnsi="Trebuchet MS"/>
                <w:sz w:val="20"/>
                <w:szCs w:val="20"/>
                <w:lang w:val="uk-UA"/>
              </w:rPr>
              <w:t xml:space="preserve"> https://www.oree.com.ua), яка сформувалась за 15 днів місяця, що передує розрахунковому, без урахування ПДВ.</w:t>
            </w:r>
          </w:p>
          <w:p w:rsidR="00D47FAB" w:rsidRPr="00EE36C0" w:rsidRDefault="00D47FAB" w:rsidP="001B47F7">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25"/>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Якщо, в першій декаді розрахункового місяця, ціна на електричну енергію більша від прогнозованої ціни в авансовому рахунку, виставленому Споживачу на розрахунковий місяць, Постачальник залишає за собою право виставити додатковий авансовий рахунок на різницю між ціною, яка склалась в розрахунковому періоді</w:t>
            </w:r>
            <w:r w:rsidRPr="00EE36C0">
              <w:rPr>
                <w:rFonts w:ascii="Trebuchet MS" w:eastAsia="Cambria" w:hAnsi="Trebuchet MS"/>
                <w:w w:val="105"/>
                <w:sz w:val="20"/>
                <w:szCs w:val="20"/>
                <w:lang w:val="uk-UA" w:eastAsia="en-US"/>
              </w:rPr>
              <w:t xml:space="preserve"> (</w:t>
            </w:r>
            <w:r w:rsidRPr="00EE36C0">
              <w:rPr>
                <w:rFonts w:ascii="Trebuchet MS" w:eastAsia="Cambria" w:hAnsi="Trebuchet MS"/>
                <w:b/>
                <w:w w:val="105"/>
                <w:sz w:val="20"/>
                <w:szCs w:val="20"/>
                <w:lang w:val="uk-UA" w:eastAsia="en-US"/>
              </w:rPr>
              <w:t>Ц</w:t>
            </w:r>
            <w:r w:rsidRPr="00EE36C0">
              <w:rPr>
                <w:rFonts w:ascii="Trebuchet MS" w:eastAsia="Cambria" w:hAnsi="Trebuchet MS"/>
                <w:b/>
                <w:w w:val="105"/>
                <w:sz w:val="20"/>
                <w:szCs w:val="20"/>
                <w:vertAlign w:val="subscript"/>
                <w:lang w:val="uk-UA" w:eastAsia="en-US"/>
              </w:rPr>
              <w:t>розрах</w:t>
            </w:r>
            <w:r w:rsidRPr="00EE36C0">
              <w:rPr>
                <w:rFonts w:ascii="Trebuchet MS" w:eastAsia="Cambria" w:hAnsi="Trebuchet MS"/>
                <w:w w:val="105"/>
                <w:sz w:val="20"/>
                <w:szCs w:val="20"/>
                <w:lang w:val="uk-UA" w:eastAsia="en-US"/>
              </w:rPr>
              <w:t xml:space="preserve">) </w:t>
            </w:r>
            <w:r w:rsidRPr="00EE36C0">
              <w:rPr>
                <w:rStyle w:val="FontStyle12"/>
                <w:rFonts w:ascii="Trebuchet MS" w:hAnsi="Trebuchet MS"/>
                <w:sz w:val="20"/>
                <w:szCs w:val="20"/>
                <w:lang w:val="uk-UA" w:eastAsia="uk-UA"/>
              </w:rPr>
              <w:t>та прогнозованою ціною в авансовому рахунку</w:t>
            </w:r>
            <w:r w:rsidRPr="00EE36C0">
              <w:rPr>
                <w:rFonts w:ascii="Trebuchet MS" w:eastAsia="Cambria" w:hAnsi="Trebuchet MS"/>
                <w:color w:val="000000"/>
                <w:w w:val="105"/>
                <w:sz w:val="20"/>
                <w:szCs w:val="20"/>
                <w:lang w:val="uk-UA" w:eastAsia="en-US"/>
              </w:rPr>
              <w:t xml:space="preserve"> (</w:t>
            </w:r>
            <m:oMath>
              <m:sSubSup>
                <m:sSubSupPr>
                  <m:ctrlPr>
                    <w:rPr>
                      <w:rFonts w:ascii="Cambria Math" w:eastAsia="Cambria" w:hAnsi="Trebuchet MS"/>
                      <w:b/>
                      <w:color w:val="000000"/>
                      <w:w w:val="115"/>
                      <w:sz w:val="20"/>
                      <w:szCs w:val="20"/>
                      <w:lang w:val="uk-UA" w:eastAsia="en-US"/>
                    </w:rPr>
                  </m:ctrlPr>
                </m:sSubSupPr>
                <m:e>
                  <m:r>
                    <m:rPr>
                      <m:sty m:val="b"/>
                    </m:rPr>
                    <w:rPr>
                      <w:rFonts w:ascii="Trebuchet MS" w:eastAsia="Cambria" w:hAnsi="Trebuchet MS"/>
                      <w:color w:val="000000"/>
                      <w:w w:val="115"/>
                      <w:sz w:val="20"/>
                      <w:szCs w:val="20"/>
                      <w:lang w:val="uk-UA" w:eastAsia="en-US"/>
                    </w:rPr>
                    <m:t>Ц</m:t>
                  </m:r>
                </m:e>
                <m:sub>
                  <m:r>
                    <m:rPr>
                      <m:sty m:val="b"/>
                    </m:rPr>
                    <w:rPr>
                      <w:rFonts w:ascii="Trebuchet MS" w:eastAsia="Cambria" w:hAnsi="Trebuchet MS"/>
                      <w:color w:val="000000"/>
                      <w:w w:val="115"/>
                      <w:sz w:val="20"/>
                      <w:szCs w:val="20"/>
                      <w:lang w:val="uk-UA" w:eastAsia="en-US"/>
                    </w:rPr>
                    <m:t>р</m:t>
                  </m:r>
                </m:sub>
                <m:sup>
                  <m:r>
                    <m:rPr>
                      <m:sty m:val="b"/>
                    </m:rPr>
                    <w:rPr>
                      <w:rFonts w:ascii="Trebuchet MS" w:eastAsia="Cambria" w:hAnsi="Trebuchet MS"/>
                      <w:color w:val="000000"/>
                      <w:w w:val="115"/>
                      <w:sz w:val="20"/>
                      <w:szCs w:val="20"/>
                      <w:lang w:val="uk-UA" w:eastAsia="en-US"/>
                    </w:rPr>
                    <m:t>ОР</m:t>
                  </m:r>
                </m:sup>
              </m:sSubSup>
            </m:oMath>
            <w:r w:rsidRPr="00EE36C0">
              <w:rPr>
                <w:rFonts w:ascii="Trebuchet MS" w:eastAsia="Cambria" w:hAnsi="Trebuchet MS"/>
                <w:color w:val="000000"/>
                <w:w w:val="115"/>
                <w:sz w:val="20"/>
                <w:szCs w:val="20"/>
                <w:lang w:val="uk-UA" w:eastAsia="en-US"/>
              </w:rPr>
              <w:t>)</w:t>
            </w:r>
            <w:r w:rsidRPr="00EE36C0">
              <w:rPr>
                <w:rFonts w:ascii="Trebuchet MS" w:eastAsia="Cambria" w:hAnsi="Trebuchet MS"/>
                <w:w w:val="115"/>
                <w:sz w:val="20"/>
                <w:szCs w:val="20"/>
                <w:lang w:val="uk-UA" w:eastAsia="en-US"/>
              </w:rPr>
              <w:t>,</w:t>
            </w:r>
            <w:r w:rsidRPr="00EE36C0">
              <w:rPr>
                <w:rFonts w:ascii="Trebuchet MS" w:eastAsia="Cambria" w:hAnsi="Trebuchet MS"/>
                <w:w w:val="105"/>
                <w:sz w:val="20"/>
                <w:szCs w:val="20"/>
                <w:lang w:val="uk-UA" w:eastAsia="en-US"/>
              </w:rPr>
              <w:t xml:space="preserve"> </w:t>
            </w:r>
            <w:r w:rsidRPr="00EE36C0">
              <w:rPr>
                <w:rStyle w:val="FontStyle12"/>
                <w:rFonts w:ascii="Trebuchet MS" w:hAnsi="Trebuchet MS"/>
                <w:sz w:val="20"/>
                <w:szCs w:val="20"/>
                <w:lang w:val="uk-UA" w:eastAsia="uk-UA"/>
              </w:rPr>
              <w:t>визначається за формулою:</w:t>
            </w:r>
          </w:p>
          <w:p w:rsidR="00D62F7F" w:rsidRPr="00EE36C0" w:rsidRDefault="00D47FAB" w:rsidP="001B47F7">
            <w:pPr>
              <w:tabs>
                <w:tab w:val="left" w:pos="255"/>
                <w:tab w:val="center" w:pos="3668"/>
              </w:tabs>
              <w:spacing w:line="276" w:lineRule="auto"/>
              <w:jc w:val="center"/>
              <w:rPr>
                <w:rFonts w:ascii="Trebuchet MS" w:eastAsia="Cambria" w:hAnsi="Trebuchet MS"/>
                <w:b/>
                <w:w w:val="105"/>
                <w:sz w:val="20"/>
                <w:szCs w:val="20"/>
                <w:lang w:val="uk-UA" w:eastAsia="en-US"/>
              </w:rPr>
            </w:pPr>
            <w:r w:rsidRPr="00EE36C0">
              <w:rPr>
                <w:rFonts w:ascii="Trebuchet MS" w:eastAsia="Cambria" w:hAnsi="Trebuchet MS"/>
                <w:b/>
                <w:w w:val="105"/>
                <w:sz w:val="20"/>
                <w:szCs w:val="20"/>
                <w:lang w:val="uk-UA" w:eastAsia="en-US"/>
              </w:rPr>
              <w:t>Ц</w:t>
            </w:r>
            <w:r w:rsidRPr="00EE36C0">
              <w:rPr>
                <w:rFonts w:ascii="Trebuchet MS" w:eastAsia="Cambria" w:hAnsi="Trebuchet MS"/>
                <w:b/>
                <w:w w:val="105"/>
                <w:sz w:val="20"/>
                <w:szCs w:val="20"/>
                <w:vertAlign w:val="subscript"/>
                <w:lang w:val="uk-UA" w:eastAsia="en-US"/>
              </w:rPr>
              <w:t>різниця</w:t>
            </w:r>
            <w:r w:rsidRPr="00EE36C0">
              <w:rPr>
                <w:rFonts w:ascii="Trebuchet MS" w:eastAsia="Cambria" w:hAnsi="Trebuchet MS"/>
                <w:b/>
                <w:w w:val="105"/>
                <w:sz w:val="20"/>
                <w:szCs w:val="20"/>
                <w:lang w:val="uk-UA" w:eastAsia="en-US"/>
              </w:rPr>
              <w:t xml:space="preserve"> =</w:t>
            </w:r>
            <w:r w:rsidR="00AA3FDE" w:rsidRPr="00EE36C0">
              <w:rPr>
                <w:rFonts w:ascii="Trebuchet MS" w:eastAsia="Cambria" w:hAnsi="Trebuchet MS"/>
                <w:b/>
                <w:w w:val="105"/>
                <w:sz w:val="20"/>
                <w:szCs w:val="20"/>
                <w:lang w:val="uk-UA" w:eastAsia="en-US"/>
              </w:rPr>
              <w:t xml:space="preserve"> </w:t>
            </w:r>
            <w:r w:rsidRPr="00EE36C0">
              <w:rPr>
                <w:rFonts w:ascii="Trebuchet MS" w:eastAsia="Cambria" w:hAnsi="Trebuchet MS"/>
                <w:b/>
                <w:w w:val="105"/>
                <w:sz w:val="20"/>
                <w:szCs w:val="20"/>
                <w:lang w:val="uk-UA" w:eastAsia="en-US"/>
              </w:rPr>
              <w:t>(</w:t>
            </w:r>
            <w:r w:rsidR="00AA3FDE" w:rsidRPr="00EE36C0">
              <w:rPr>
                <w:rFonts w:ascii="Trebuchet MS" w:eastAsia="Cambria" w:hAnsi="Trebuchet MS"/>
                <w:b/>
                <w:w w:val="105"/>
                <w:sz w:val="20"/>
                <w:szCs w:val="20"/>
                <w:lang w:val="uk-UA" w:eastAsia="en-US"/>
              </w:rPr>
              <w:t>Ц</w:t>
            </w:r>
            <w:r w:rsidR="00AA3FDE" w:rsidRPr="00EE36C0">
              <w:rPr>
                <w:rFonts w:ascii="Trebuchet MS" w:eastAsia="Cambria" w:hAnsi="Trebuchet MS"/>
                <w:b/>
                <w:w w:val="105"/>
                <w:sz w:val="20"/>
                <w:szCs w:val="20"/>
                <w:vertAlign w:val="subscript"/>
                <w:lang w:val="uk-UA" w:eastAsia="en-US"/>
              </w:rPr>
              <w:t>розрах</w:t>
            </w:r>
            <w:r w:rsidRPr="00EE36C0">
              <w:rPr>
                <w:rFonts w:ascii="Trebuchet MS" w:eastAsia="Cambria" w:hAnsi="Trebuchet MS"/>
                <w:b/>
                <w:w w:val="105"/>
                <w:sz w:val="20"/>
                <w:szCs w:val="20"/>
                <w:lang w:val="uk-UA" w:eastAsia="en-US"/>
              </w:rPr>
              <w:t>-</w:t>
            </w:r>
            <m:oMath>
              <m:sSubSup>
                <m:sSubSupPr>
                  <m:ctrlPr>
                    <w:rPr>
                      <w:rFonts w:ascii="Cambria Math" w:eastAsia="Cambria" w:hAnsi="Trebuchet MS"/>
                      <w:b/>
                      <w:color w:val="000000"/>
                      <w:w w:val="115"/>
                      <w:sz w:val="20"/>
                      <w:szCs w:val="20"/>
                      <w:lang w:val="uk-UA" w:eastAsia="en-US"/>
                    </w:rPr>
                  </m:ctrlPr>
                </m:sSubSupPr>
                <m:e>
                  <m:r>
                    <m:rPr>
                      <m:sty m:val="b"/>
                    </m:rPr>
                    <w:rPr>
                      <w:rFonts w:ascii="Cambria Math" w:eastAsia="Cambria" w:hAnsi="Trebuchet MS"/>
                      <w:color w:val="000000"/>
                      <w:w w:val="115"/>
                      <w:sz w:val="20"/>
                      <w:szCs w:val="20"/>
                      <w:lang w:val="uk-UA" w:eastAsia="en-US"/>
                    </w:rPr>
                    <m:t>Ц</m:t>
                  </m:r>
                </m:e>
                <m:sub>
                  <m:r>
                    <m:rPr>
                      <m:sty m:val="b"/>
                    </m:rPr>
                    <w:rPr>
                      <w:rFonts w:ascii="Cambria Math" w:eastAsia="Cambria" w:hAnsi="Trebuchet MS"/>
                      <w:color w:val="000000"/>
                      <w:w w:val="115"/>
                      <w:sz w:val="20"/>
                      <w:szCs w:val="20"/>
                      <w:lang w:val="uk-UA" w:eastAsia="en-US"/>
                    </w:rPr>
                    <m:t>р</m:t>
                  </m:r>
                </m:sub>
                <m:sup>
                  <m:r>
                    <m:rPr>
                      <m:sty m:val="b"/>
                    </m:rPr>
                    <w:rPr>
                      <w:rFonts w:ascii="Cambria Math" w:eastAsia="Cambria" w:hAnsi="Trebuchet MS"/>
                      <w:color w:val="000000"/>
                      <w:w w:val="115"/>
                      <w:sz w:val="20"/>
                      <w:szCs w:val="20"/>
                      <w:lang w:val="uk-UA" w:eastAsia="en-US"/>
                    </w:rPr>
                    <m:t>ОР</m:t>
                  </m:r>
                </m:sup>
              </m:sSubSup>
            </m:oMath>
            <w:r w:rsidR="00AA3FDE" w:rsidRPr="00EE36C0">
              <w:rPr>
                <w:rFonts w:ascii="Trebuchet MS" w:eastAsia="Cambria" w:hAnsi="Trebuchet MS"/>
                <w:b/>
                <w:w w:val="105"/>
                <w:sz w:val="20"/>
                <w:szCs w:val="20"/>
                <w:lang w:val="uk-UA" w:eastAsia="en-US"/>
              </w:rPr>
              <w:t>)</w:t>
            </w:r>
          </w:p>
        </w:tc>
      </w:tr>
      <w:tr w:rsidR="002F378D" w:rsidRPr="00EE36C0">
        <w:tc>
          <w:tcPr>
            <w:tcW w:w="2366" w:type="dxa"/>
            <w:tcBorders>
              <w:top w:val="single" w:sz="6" w:space="0" w:color="auto"/>
              <w:left w:val="single" w:sz="6" w:space="0" w:color="auto"/>
              <w:bottom w:val="single" w:sz="6" w:space="0" w:color="auto"/>
              <w:right w:val="single" w:sz="6" w:space="0" w:color="auto"/>
            </w:tcBorders>
          </w:tcPr>
          <w:p w:rsidR="002F378D" w:rsidRPr="00EE36C0" w:rsidRDefault="00FA01A2" w:rsidP="00013025">
            <w:pPr>
              <w:pStyle w:val="Style5"/>
              <w:widowControl/>
              <w:spacing w:line="240" w:lineRule="auto"/>
              <w:rPr>
                <w:rStyle w:val="FontStyle11"/>
                <w:rFonts w:ascii="Trebuchet MS" w:hAnsi="Trebuchet MS"/>
                <w:sz w:val="20"/>
                <w:szCs w:val="20"/>
                <w:lang w:val="uk-UA" w:eastAsia="uk-UA"/>
              </w:rPr>
            </w:pPr>
            <w:r w:rsidRPr="00EE36C0">
              <w:rPr>
                <w:rFonts w:ascii="Trebuchet MS" w:hAnsi="Trebuchet MS"/>
                <w:b/>
                <w:sz w:val="20"/>
                <w:szCs w:val="20"/>
                <w:lang w:val="uk-UA"/>
              </w:rPr>
              <w:t>Територія здійснення ліцензованої діяльності</w:t>
            </w:r>
          </w:p>
        </w:tc>
        <w:tc>
          <w:tcPr>
            <w:tcW w:w="7416" w:type="dxa"/>
            <w:tcBorders>
              <w:top w:val="single" w:sz="6" w:space="0" w:color="auto"/>
              <w:left w:val="single" w:sz="6" w:space="0" w:color="auto"/>
              <w:bottom w:val="single" w:sz="6" w:space="0" w:color="auto"/>
              <w:right w:val="single" w:sz="6" w:space="0" w:color="auto"/>
            </w:tcBorders>
          </w:tcPr>
          <w:p w:rsidR="00300F92" w:rsidRPr="00EE36C0" w:rsidRDefault="00FA01A2" w:rsidP="001B47F7">
            <w:pPr>
              <w:spacing w:line="276" w:lineRule="auto"/>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 xml:space="preserve">На </w:t>
            </w:r>
            <w:r w:rsidR="00300F92" w:rsidRPr="00EE36C0">
              <w:rPr>
                <w:rStyle w:val="FontStyle12"/>
                <w:rFonts w:ascii="Trebuchet MS" w:hAnsi="Trebuchet MS"/>
                <w:sz w:val="20"/>
                <w:szCs w:val="20"/>
                <w:lang w:val="uk-UA" w:eastAsia="uk-UA"/>
              </w:rPr>
              <w:t>територі</w:t>
            </w:r>
            <w:r w:rsidRPr="00EE36C0">
              <w:rPr>
                <w:rStyle w:val="FontStyle12"/>
                <w:rFonts w:ascii="Trebuchet MS" w:hAnsi="Trebuchet MS"/>
                <w:sz w:val="20"/>
                <w:szCs w:val="20"/>
                <w:lang w:val="uk-UA" w:eastAsia="uk-UA"/>
              </w:rPr>
              <w:t>ї</w:t>
            </w:r>
            <w:r w:rsidR="00300F92" w:rsidRPr="00EE36C0">
              <w:rPr>
                <w:rStyle w:val="FontStyle12"/>
                <w:rFonts w:ascii="Trebuchet MS" w:hAnsi="Trebuchet MS"/>
                <w:sz w:val="20"/>
                <w:szCs w:val="20"/>
                <w:lang w:val="uk-UA" w:eastAsia="uk-UA"/>
              </w:rPr>
              <w:t xml:space="preserve"> України (крім населених пунктів, на території яких </w:t>
            </w:r>
            <w:r w:rsidRPr="00EE36C0">
              <w:rPr>
                <w:rStyle w:val="FontStyle12"/>
                <w:rFonts w:ascii="Trebuchet MS" w:hAnsi="Trebuchet MS"/>
                <w:sz w:val="20"/>
                <w:szCs w:val="20"/>
                <w:lang w:val="uk-UA" w:eastAsia="uk-UA"/>
              </w:rPr>
              <w:t>чинним законодавством обмеж</w:t>
            </w:r>
            <w:r w:rsidR="00CC5E5A" w:rsidRPr="00EE36C0">
              <w:rPr>
                <w:rStyle w:val="FontStyle12"/>
                <w:rFonts w:ascii="Trebuchet MS" w:hAnsi="Trebuchet MS"/>
                <w:sz w:val="20"/>
                <w:szCs w:val="20"/>
                <w:lang w:val="uk-UA" w:eastAsia="uk-UA"/>
              </w:rPr>
              <w:t>е</w:t>
            </w:r>
            <w:r w:rsidRPr="00EE36C0">
              <w:rPr>
                <w:rStyle w:val="FontStyle12"/>
                <w:rFonts w:ascii="Trebuchet MS" w:hAnsi="Trebuchet MS"/>
                <w:sz w:val="20"/>
                <w:szCs w:val="20"/>
                <w:lang w:val="uk-UA" w:eastAsia="uk-UA"/>
              </w:rPr>
              <w:t>н</w:t>
            </w:r>
            <w:r w:rsidR="00CC5E5A" w:rsidRPr="00EE36C0">
              <w:rPr>
                <w:rStyle w:val="FontStyle12"/>
                <w:rFonts w:ascii="Trebuchet MS" w:hAnsi="Trebuchet MS"/>
                <w:sz w:val="20"/>
                <w:szCs w:val="20"/>
                <w:lang w:val="uk-UA" w:eastAsia="uk-UA"/>
              </w:rPr>
              <w:t>е</w:t>
            </w:r>
            <w:r w:rsidRPr="00EE36C0">
              <w:rPr>
                <w:rStyle w:val="FontStyle12"/>
                <w:rFonts w:ascii="Trebuchet MS" w:hAnsi="Trebuchet MS"/>
                <w:sz w:val="20"/>
                <w:szCs w:val="20"/>
                <w:lang w:val="uk-UA" w:eastAsia="uk-UA"/>
              </w:rPr>
              <w:t xml:space="preserve"> право на здійснення господарської діяльності)</w:t>
            </w:r>
            <w:r w:rsidR="00300F92" w:rsidRPr="00EE36C0">
              <w:rPr>
                <w:rStyle w:val="FontStyle12"/>
                <w:rFonts w:ascii="Trebuchet MS" w:hAnsi="Trebuchet MS"/>
                <w:sz w:val="20"/>
                <w:szCs w:val="20"/>
                <w:lang w:val="uk-UA" w:eastAsia="uk-UA"/>
              </w:rPr>
              <w:t>.</w:t>
            </w:r>
          </w:p>
          <w:p w:rsidR="002F378D" w:rsidRPr="00EE36C0" w:rsidRDefault="002F378D" w:rsidP="00013025">
            <w:pPr>
              <w:pStyle w:val="Style1"/>
              <w:widowControl/>
              <w:spacing w:line="240" w:lineRule="auto"/>
              <w:ind w:firstLine="5"/>
              <w:rPr>
                <w:rStyle w:val="FontStyle12"/>
                <w:rFonts w:ascii="Trebuchet MS" w:hAnsi="Trebuchet MS"/>
                <w:sz w:val="20"/>
                <w:szCs w:val="20"/>
                <w:lang w:val="uk-UA" w:eastAsia="uk-UA"/>
              </w:rPr>
            </w:pPr>
          </w:p>
        </w:tc>
      </w:tr>
      <w:tr w:rsidR="002F378D" w:rsidRPr="00262BB1">
        <w:tc>
          <w:tcPr>
            <w:tcW w:w="2366" w:type="dxa"/>
            <w:tcBorders>
              <w:top w:val="single" w:sz="6" w:space="0" w:color="auto"/>
              <w:left w:val="single" w:sz="6" w:space="0" w:color="auto"/>
              <w:bottom w:val="single" w:sz="6" w:space="0" w:color="auto"/>
              <w:right w:val="single" w:sz="6" w:space="0" w:color="auto"/>
            </w:tcBorders>
          </w:tcPr>
          <w:p w:rsidR="002F378D" w:rsidRPr="00EE36C0" w:rsidRDefault="007F435B" w:rsidP="00013025">
            <w:pPr>
              <w:pStyle w:val="Style5"/>
              <w:widowControl/>
              <w:spacing w:line="240" w:lineRule="auto"/>
              <w:rPr>
                <w:rStyle w:val="FontStyle11"/>
                <w:rFonts w:ascii="Trebuchet MS" w:hAnsi="Trebuchet MS"/>
                <w:sz w:val="20"/>
                <w:szCs w:val="20"/>
                <w:lang w:val="uk-UA" w:eastAsia="uk-UA"/>
              </w:rPr>
            </w:pPr>
            <w:r w:rsidRPr="00EE36C0">
              <w:rPr>
                <w:rStyle w:val="FontStyle11"/>
                <w:rFonts w:ascii="Trebuchet MS" w:hAnsi="Trebuchet MS"/>
                <w:sz w:val="20"/>
                <w:szCs w:val="20"/>
                <w:lang w:val="uk-UA" w:eastAsia="uk-UA"/>
              </w:rPr>
              <w:t>Спосіб оплати</w:t>
            </w:r>
          </w:p>
        </w:tc>
        <w:tc>
          <w:tcPr>
            <w:tcW w:w="7416" w:type="dxa"/>
            <w:tcBorders>
              <w:top w:val="single" w:sz="6" w:space="0" w:color="auto"/>
              <w:left w:val="single" w:sz="6" w:space="0" w:color="auto"/>
              <w:bottom w:val="single" w:sz="6" w:space="0" w:color="auto"/>
              <w:right w:val="single" w:sz="6" w:space="0" w:color="auto"/>
            </w:tcBorders>
          </w:tcPr>
          <w:p w:rsidR="004E225A" w:rsidRPr="00EE36C0" w:rsidRDefault="004E225A" w:rsidP="004E225A">
            <w:pPr>
              <w:pStyle w:val="Style1"/>
              <w:widowControl/>
              <w:spacing w:line="240" w:lineRule="auto"/>
              <w:ind w:firstLine="5"/>
              <w:rPr>
                <w:rFonts w:ascii="Trebuchet MS" w:hAnsi="Trebuchet MS"/>
                <w:sz w:val="20"/>
                <w:lang w:val="uk-UA" w:eastAsia="uk-UA"/>
              </w:rPr>
            </w:pPr>
            <w:r w:rsidRPr="00EE36C0">
              <w:rPr>
                <w:rFonts w:ascii="Trebuchet MS" w:hAnsi="Trebuchet MS"/>
                <w:sz w:val="20"/>
                <w:szCs w:val="22"/>
                <w:lang w:val="uk-UA" w:eastAsia="uk-UA"/>
              </w:rPr>
              <w:t xml:space="preserve">Оплата електричної енергії здійснюється Споживачем у формі попередньої </w:t>
            </w:r>
            <w:r w:rsidRPr="00EE36C0">
              <w:rPr>
                <w:rFonts w:ascii="Trebuchet MS" w:hAnsi="Trebuchet MS"/>
                <w:sz w:val="20"/>
                <w:szCs w:val="22"/>
                <w:lang w:val="uk-UA" w:eastAsia="uk-UA"/>
              </w:rPr>
              <w:lastRenderedPageBreak/>
              <w:t>оплати заявлених Споживачем обсягів споживання на розрахунковий період з 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4E225A" w:rsidRPr="00EE36C0" w:rsidRDefault="004E225A" w:rsidP="004E225A">
            <w:pPr>
              <w:pStyle w:val="Style1"/>
              <w:widowControl/>
              <w:ind w:firstLine="5"/>
              <w:rPr>
                <w:rFonts w:ascii="Trebuchet MS" w:hAnsi="Trebuchet MS"/>
                <w:sz w:val="20"/>
                <w:lang w:val="uk-UA" w:eastAsia="uk-UA"/>
              </w:rPr>
            </w:pPr>
            <w:r w:rsidRPr="00EE36C0">
              <w:rPr>
                <w:rFonts w:ascii="Trebuchet MS" w:hAnsi="Trebuchet MS"/>
                <w:sz w:val="20"/>
                <w:szCs w:val="22"/>
                <w:lang w:val="uk-UA" w:eastAsia="uk-UA"/>
              </w:rPr>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EE36C0" w:rsidRPr="00CB7542">
              <w:rPr>
                <w:rFonts w:ascii="Trebuchet MS" w:eastAsia="Times New Roman" w:hAnsi="Trebuchet MS"/>
                <w:b/>
                <w:sz w:val="20"/>
                <w:szCs w:val="20"/>
                <w:lang w:val="uk-UA" w:eastAsia="uk-UA"/>
              </w:rPr>
              <w:t>"</w:t>
            </w:r>
            <w:r w:rsidRPr="00EE36C0">
              <w:rPr>
                <w:rFonts w:ascii="Trebuchet MS" w:hAnsi="Trebuchet MS"/>
                <w:sz w:val="20"/>
                <w:szCs w:val="22"/>
                <w:lang w:val="uk-UA" w:eastAsia="uk-UA"/>
              </w:rPr>
              <w:t>Ціна</w:t>
            </w:r>
            <w:r w:rsidR="00EE36C0" w:rsidRPr="00CB7542">
              <w:rPr>
                <w:rFonts w:ascii="Trebuchet MS" w:eastAsia="Times New Roman" w:hAnsi="Trebuchet MS"/>
                <w:b/>
                <w:sz w:val="20"/>
                <w:szCs w:val="20"/>
                <w:lang w:val="uk-UA" w:eastAsia="uk-UA"/>
              </w:rPr>
              <w:t>"</w:t>
            </w:r>
            <w:r w:rsidRPr="00EE36C0">
              <w:rPr>
                <w:rFonts w:ascii="Trebuchet MS" w:hAnsi="Trebuchet MS"/>
                <w:sz w:val="20"/>
                <w:szCs w:val="22"/>
                <w:lang w:val="uk-UA" w:eastAsia="uk-UA"/>
              </w:rPr>
              <w:t xml:space="preserve"> цієї комерційної пропозиції.</w:t>
            </w:r>
          </w:p>
          <w:p w:rsidR="004E225A" w:rsidRPr="00EE36C0" w:rsidRDefault="004E225A" w:rsidP="004E225A">
            <w:pPr>
              <w:pStyle w:val="Style1"/>
              <w:widowControl/>
              <w:spacing w:line="240" w:lineRule="auto"/>
              <w:ind w:firstLine="5"/>
              <w:rPr>
                <w:rFonts w:ascii="Trebuchet MS" w:hAnsi="Trebuchet MS"/>
                <w:sz w:val="20"/>
                <w:lang w:val="uk-UA" w:eastAsia="uk-UA"/>
              </w:rPr>
            </w:pPr>
            <w:r w:rsidRPr="00EE36C0">
              <w:rPr>
                <w:rFonts w:ascii="Trebuchet MS" w:hAnsi="Trebuchet MS"/>
                <w:sz w:val="20"/>
                <w:szCs w:val="22"/>
                <w:lang w:val="uk-UA" w:eastAsia="uk-UA"/>
              </w:rPr>
              <w:t>Попередня оплата здійснюється за графіком:</w:t>
            </w:r>
          </w:p>
          <w:p w:rsidR="004E225A" w:rsidRPr="00EE36C0" w:rsidRDefault="004E225A" w:rsidP="004E225A">
            <w:pPr>
              <w:pStyle w:val="Style1"/>
              <w:widowControl/>
              <w:spacing w:line="240" w:lineRule="auto"/>
              <w:ind w:firstLine="5"/>
              <w:rPr>
                <w:rFonts w:ascii="Trebuchet MS" w:hAnsi="Trebuchet MS"/>
                <w:sz w:val="20"/>
                <w:lang w:val="uk-UA" w:eastAsia="uk-UA"/>
              </w:rPr>
            </w:pPr>
            <w:r w:rsidRPr="00EE36C0">
              <w:rPr>
                <w:rFonts w:ascii="Trebuchet MS" w:hAnsi="Trebuchet MS"/>
                <w:sz w:val="20"/>
                <w:szCs w:val="22"/>
                <w:lang w:val="uk-UA" w:eastAsia="uk-UA"/>
              </w:rPr>
              <w:t xml:space="preserve">- </w:t>
            </w:r>
            <w:r w:rsidRPr="00EE36C0">
              <w:rPr>
                <w:rFonts w:ascii="Trebuchet MS" w:hAnsi="Trebuchet MS"/>
                <w:b/>
                <w:sz w:val="20"/>
                <w:szCs w:val="22"/>
                <w:lang w:val="uk-UA" w:eastAsia="uk-UA"/>
              </w:rPr>
              <w:t>До 24 числа</w:t>
            </w:r>
            <w:r w:rsidRPr="00EE36C0">
              <w:rPr>
                <w:rFonts w:ascii="Trebuchet MS" w:hAnsi="Trebuchet MS"/>
                <w:sz w:val="20"/>
                <w:szCs w:val="22"/>
                <w:lang w:val="uk-UA" w:eastAsia="uk-UA"/>
              </w:rPr>
              <w:t xml:space="preserve"> місяця, що передує розрахунковому - </w:t>
            </w:r>
            <w:r w:rsidRPr="00EE36C0">
              <w:rPr>
                <w:rFonts w:ascii="Trebuchet MS" w:hAnsi="Trebuchet MS"/>
                <w:b/>
                <w:sz w:val="20"/>
                <w:szCs w:val="22"/>
                <w:lang w:val="uk-UA" w:eastAsia="uk-UA"/>
              </w:rPr>
              <w:t>100%</w:t>
            </w:r>
            <w:r w:rsidRPr="00EE36C0">
              <w:rPr>
                <w:rFonts w:ascii="Trebuchet MS" w:hAnsi="Trebuchet MS"/>
                <w:sz w:val="20"/>
                <w:szCs w:val="22"/>
                <w:lang w:val="uk-UA" w:eastAsia="uk-UA"/>
              </w:rPr>
              <w:t xml:space="preserve"> вартості заявлених обсягів на розрахунковий місяць з урахуванням ПДВ;</w:t>
            </w:r>
          </w:p>
          <w:p w:rsidR="004E225A" w:rsidRPr="00EE36C0" w:rsidRDefault="004E225A" w:rsidP="004E225A">
            <w:pPr>
              <w:pStyle w:val="Style1"/>
              <w:widowControl/>
              <w:rPr>
                <w:rFonts w:ascii="Trebuchet MS" w:hAnsi="Trebuchet MS"/>
                <w:sz w:val="20"/>
                <w:lang w:val="uk-UA" w:eastAsia="uk-UA"/>
              </w:rPr>
            </w:pPr>
            <w:r w:rsidRPr="00EE36C0">
              <w:rPr>
                <w:rFonts w:ascii="Trebuchet MS" w:hAnsi="Trebuchet MS"/>
                <w:sz w:val="20"/>
                <w:szCs w:val="22"/>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4E225A" w:rsidRPr="00EE36C0" w:rsidRDefault="004E225A" w:rsidP="004E225A">
            <w:pPr>
              <w:pStyle w:val="Style1"/>
              <w:ind w:firstLine="5"/>
              <w:rPr>
                <w:rFonts w:ascii="Trebuchet MS" w:hAnsi="Trebuchet MS"/>
                <w:sz w:val="20"/>
                <w:szCs w:val="20"/>
                <w:lang w:val="uk-UA" w:eastAsia="uk-UA"/>
              </w:rPr>
            </w:pPr>
            <w:r w:rsidRPr="00EE36C0">
              <w:rPr>
                <w:rFonts w:ascii="Trebuchet MS" w:hAnsi="Trebuchet MS"/>
                <w:sz w:val="20"/>
                <w:szCs w:val="22"/>
                <w:lang w:val="uk-UA" w:eastAsia="uk-UA"/>
              </w:rPr>
              <w:t xml:space="preserve">Сума переплати/недоплати Споживача, яка виникла в наслідок різниці між </w:t>
            </w:r>
            <w:r w:rsidRPr="00EE36C0">
              <w:rPr>
                <w:rFonts w:ascii="Trebuchet MS" w:hAnsi="Trebuchet MS"/>
                <w:b/>
                <w:sz w:val="20"/>
                <w:szCs w:val="22"/>
                <w:lang w:val="uk-UA" w:eastAsia="uk-UA"/>
              </w:rPr>
              <w:t>Ц</w:t>
            </w:r>
            <w:r w:rsidRPr="00EE36C0">
              <w:rPr>
                <w:rFonts w:ascii="Trebuchet MS" w:hAnsi="Trebuchet MS"/>
                <w:sz w:val="20"/>
                <w:szCs w:val="22"/>
                <w:lang w:val="uk-UA" w:eastAsia="uk-UA"/>
              </w:rPr>
              <w:t xml:space="preserve"> та </w:t>
            </w:r>
            <w:r w:rsidRPr="00EE36C0">
              <w:rPr>
                <w:rFonts w:ascii="Trebuchet MS" w:hAnsi="Trebuchet MS"/>
                <w:b/>
                <w:sz w:val="20"/>
                <w:szCs w:val="22"/>
                <w:lang w:val="uk-UA" w:eastAsia="uk-UA"/>
              </w:rPr>
              <w:t>Ц</w:t>
            </w:r>
            <w:r w:rsidRPr="00EE36C0">
              <w:rPr>
                <w:rFonts w:ascii="Trebuchet MS" w:hAnsi="Trebuchet MS"/>
                <w:b/>
                <w:sz w:val="20"/>
                <w:szCs w:val="22"/>
                <w:vertAlign w:val="subscript"/>
                <w:lang w:val="uk-UA" w:eastAsia="uk-UA"/>
              </w:rPr>
              <w:t>факт,</w:t>
            </w:r>
            <w:r w:rsidRPr="00EE36C0">
              <w:rPr>
                <w:rFonts w:ascii="Trebuchet MS" w:hAnsi="Trebuchet MS"/>
                <w:sz w:val="20"/>
                <w:szCs w:val="22"/>
                <w:lang w:val="uk-UA" w:eastAsia="uk-UA"/>
              </w:rPr>
              <w:t xml:space="preserve"> визначається після завершення розрахункового періоду. Сума </w:t>
            </w:r>
            <w:r w:rsidRPr="00EE36C0">
              <w:rPr>
                <w:rFonts w:ascii="Trebuchet MS" w:hAnsi="Trebuchet MS"/>
                <w:sz w:val="20"/>
                <w:szCs w:val="20"/>
                <w:lang w:val="uk-UA" w:eastAsia="uk-UA"/>
              </w:rPr>
              <w:t>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1B47F7" w:rsidRPr="00EE36C0" w:rsidRDefault="004E225A" w:rsidP="004E225A">
            <w:pPr>
              <w:pStyle w:val="Style1"/>
              <w:widowControl/>
              <w:spacing w:line="276" w:lineRule="auto"/>
              <w:rPr>
                <w:rStyle w:val="FontStyle12"/>
                <w:rFonts w:ascii="Trebuchet MS" w:hAnsi="Trebuchet MS"/>
                <w:sz w:val="20"/>
                <w:szCs w:val="20"/>
                <w:lang w:val="uk-UA" w:eastAsia="uk-UA"/>
              </w:rPr>
            </w:pPr>
            <w:r w:rsidRPr="00EE36C0">
              <w:rPr>
                <w:rFonts w:ascii="Trebuchet MS" w:hAnsi="Trebuchet MS"/>
                <w:sz w:val="20"/>
                <w:szCs w:val="20"/>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Style5"/>
              <w:widowControl/>
              <w:spacing w:line="240" w:lineRule="auto"/>
              <w:rPr>
                <w:rStyle w:val="FontStyle11"/>
                <w:rFonts w:ascii="Trebuchet MS" w:hAnsi="Trebuchet MS"/>
                <w:sz w:val="20"/>
                <w:szCs w:val="20"/>
                <w:lang w:val="uk-UA" w:eastAsia="uk-UA"/>
              </w:rPr>
            </w:pPr>
            <w:r w:rsidRPr="00EE36C0">
              <w:rPr>
                <w:rFonts w:ascii="Trebuchet MS" w:hAnsi="Trebuchet MS"/>
                <w:b/>
                <w:bCs/>
                <w:sz w:val="20"/>
                <w:szCs w:val="20"/>
                <w:lang w:val="uk-UA" w:eastAsia="uk-UA"/>
              </w:rPr>
              <w:lastRenderedPageBreak/>
              <w:t>Договірні обсяги</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1B47F7">
            <w:pPr>
              <w:spacing w:line="276" w:lineRule="auto"/>
              <w:jc w:val="both"/>
              <w:rPr>
                <w:rFonts w:ascii="Trebuchet MS" w:eastAsia="Times New Roman" w:hAnsi="Trebuchet MS"/>
                <w:color w:val="000000"/>
                <w:sz w:val="20"/>
                <w:szCs w:val="20"/>
                <w:lang w:val="uk-UA"/>
              </w:rPr>
            </w:pPr>
            <w:r w:rsidRPr="00EE36C0">
              <w:rPr>
                <w:rFonts w:ascii="Trebuchet MS" w:hAnsi="Trebuchet MS"/>
                <w:sz w:val="20"/>
                <w:szCs w:val="20"/>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Style5"/>
              <w:widowControl/>
              <w:spacing w:line="240" w:lineRule="auto"/>
              <w:rPr>
                <w:rFonts w:ascii="Trebuchet MS" w:hAnsi="Trebuchet MS"/>
                <w:sz w:val="20"/>
                <w:szCs w:val="20"/>
                <w:lang w:val="uk-UA"/>
              </w:rPr>
            </w:pPr>
            <w:r w:rsidRPr="00EE36C0">
              <w:rPr>
                <w:rFonts w:ascii="Trebuchet MS" w:hAnsi="Trebuchet MS"/>
                <w:b/>
                <w:bCs/>
                <w:sz w:val="20"/>
                <w:szCs w:val="20"/>
                <w:lang w:val="uk-UA" w:eastAsia="uk-UA"/>
              </w:rPr>
              <w:t>Коригування заявлених обсягів</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1B47F7">
            <w:pPr>
              <w:spacing w:line="276" w:lineRule="auto"/>
              <w:jc w:val="both"/>
              <w:rPr>
                <w:rFonts w:ascii="Trebuchet MS" w:hAnsi="Trebuchet MS"/>
                <w:sz w:val="20"/>
                <w:szCs w:val="20"/>
                <w:lang w:val="uk-UA" w:eastAsia="uk-UA"/>
              </w:rPr>
            </w:pPr>
            <w:r w:rsidRPr="00EE36C0">
              <w:rPr>
                <w:rFonts w:ascii="Trebuchet MS" w:hAnsi="Trebuchet MS"/>
                <w:sz w:val="20"/>
                <w:szCs w:val="20"/>
                <w:lang w:val="uk-UA" w:eastAsia="uk-UA"/>
              </w:rPr>
              <w:t>Можливість коригування заявлених обсягів електричної енергії у місяці постачання за 1 день до необхідної дати.</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F928B2" w:rsidP="00013025">
            <w:pPr>
              <w:pStyle w:val="Style5"/>
              <w:widowControl/>
              <w:spacing w:line="240" w:lineRule="auto"/>
              <w:rPr>
                <w:rStyle w:val="FontStyle11"/>
                <w:rFonts w:ascii="Trebuchet MS" w:hAnsi="Trebuchet MS"/>
                <w:sz w:val="20"/>
                <w:szCs w:val="20"/>
                <w:lang w:val="uk-UA" w:eastAsia="uk-UA"/>
              </w:rPr>
            </w:pPr>
            <w:r w:rsidRPr="00EE36C0">
              <w:rPr>
                <w:rFonts w:ascii="Trebuchet MS" w:hAnsi="Trebuchet MS"/>
                <w:b/>
                <w:sz w:val="20"/>
                <w:szCs w:val="20"/>
                <w:lang w:val="uk-UA"/>
              </w:rPr>
              <w:t>Термін (строк) виставлення рахунку за спожиту електричну енергію та термін (строк) його оплати</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1B47F7">
            <w:pPr>
              <w:spacing w:line="276" w:lineRule="auto"/>
              <w:jc w:val="both"/>
              <w:rPr>
                <w:rFonts w:ascii="Trebuchet MS" w:eastAsia="Times New Roman" w:hAnsi="Trebuchet MS"/>
                <w:color w:val="000000"/>
                <w:sz w:val="20"/>
                <w:szCs w:val="20"/>
                <w:lang w:val="uk-UA"/>
              </w:rPr>
            </w:pPr>
            <w:r w:rsidRPr="00EE36C0">
              <w:rPr>
                <w:rFonts w:ascii="Trebuchet MS" w:eastAsia="Times New Roman" w:hAnsi="Trebuchet MS"/>
                <w:color w:val="000000"/>
                <w:sz w:val="20"/>
                <w:szCs w:val="20"/>
                <w:lang w:val="uk-UA"/>
              </w:rPr>
              <w:t xml:space="preserve">Рахунок надається споживачу не пізніше десятого робочого дня </w:t>
            </w:r>
            <w:r w:rsidR="00517E31" w:rsidRPr="00EE36C0">
              <w:rPr>
                <w:rFonts w:ascii="Trebuchet MS" w:eastAsia="Times New Roman" w:hAnsi="Trebuchet MS"/>
                <w:color w:val="000000"/>
                <w:sz w:val="20"/>
                <w:szCs w:val="20"/>
                <w:lang w:val="uk-UA"/>
              </w:rPr>
              <w:t>місяця, наступного за ро</w:t>
            </w:r>
            <w:r w:rsidRPr="00EE36C0">
              <w:rPr>
                <w:rFonts w:ascii="Trebuchet MS" w:eastAsia="Times New Roman" w:hAnsi="Trebuchet MS"/>
                <w:color w:val="000000"/>
                <w:sz w:val="20"/>
                <w:szCs w:val="20"/>
                <w:lang w:val="uk-UA"/>
              </w:rPr>
              <w:t>зрахунковим.</w:t>
            </w:r>
          </w:p>
          <w:p w:rsidR="00642A82" w:rsidRPr="00EE36C0" w:rsidRDefault="00A2682A" w:rsidP="001B47F7">
            <w:pPr>
              <w:spacing w:line="276" w:lineRule="auto"/>
              <w:jc w:val="both"/>
              <w:rPr>
                <w:rFonts w:ascii="Trebuchet MS" w:hAnsi="Trebuchet MS"/>
                <w:sz w:val="20"/>
                <w:szCs w:val="20"/>
                <w:lang w:val="uk-UA"/>
              </w:rPr>
            </w:pPr>
            <w:r w:rsidRPr="00EE36C0">
              <w:rPr>
                <w:rFonts w:ascii="Trebuchet MS" w:eastAsia="Times New Roman" w:hAnsi="Trebuchet MS"/>
                <w:color w:val="000000"/>
                <w:sz w:val="20"/>
                <w:szCs w:val="20"/>
                <w:lang w:val="uk-UA"/>
              </w:rPr>
              <w:t>Оплата рахунку</w:t>
            </w:r>
            <w:r w:rsidR="00642A82" w:rsidRPr="00EE36C0">
              <w:rPr>
                <w:rFonts w:ascii="Trebuchet MS" w:eastAsia="Times New Roman" w:hAnsi="Trebuchet MS"/>
                <w:color w:val="000000"/>
                <w:sz w:val="20"/>
                <w:szCs w:val="20"/>
                <w:lang w:val="uk-UA"/>
              </w:rPr>
              <w:t xml:space="preserve">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642A82" w:rsidRPr="00262BB1">
        <w:tc>
          <w:tcPr>
            <w:tcW w:w="236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Style5"/>
              <w:widowControl/>
              <w:spacing w:line="240" w:lineRule="auto"/>
              <w:rPr>
                <w:rStyle w:val="FontStyle11"/>
                <w:rFonts w:ascii="Trebuchet MS" w:hAnsi="Trebuchet MS"/>
                <w:sz w:val="20"/>
                <w:szCs w:val="20"/>
                <w:lang w:val="uk-UA" w:eastAsia="uk-UA"/>
              </w:rPr>
            </w:pPr>
            <w:r w:rsidRPr="00EE36C0">
              <w:rPr>
                <w:rStyle w:val="FontStyle11"/>
                <w:rFonts w:ascii="Trebuchet MS" w:hAnsi="Trebuchet MS"/>
                <w:sz w:val="20"/>
                <w:szCs w:val="20"/>
                <w:lang w:val="uk-UA" w:eastAsia="uk-UA"/>
              </w:rPr>
              <w:t>Розмір пені за порушення строку оплати та/або штраф</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1B47F7">
            <w:pPr>
              <w:pStyle w:val="Style1"/>
              <w:widowControl/>
              <w:spacing w:line="276" w:lineRule="auto"/>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EE36C0">
              <w:rPr>
                <w:rFonts w:ascii="Trebuchet MS" w:hAnsi="Trebuchet MS"/>
                <w:sz w:val="20"/>
                <w:szCs w:val="20"/>
                <w:lang w:val="uk-UA" w:eastAsia="uk-UA"/>
              </w:rPr>
              <w:t xml:space="preserve">аховуючи день фактичної оплати. </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F928B2" w:rsidP="00013025">
            <w:pPr>
              <w:pStyle w:val="Style5"/>
              <w:widowControl/>
              <w:spacing w:line="240" w:lineRule="auto"/>
              <w:ind w:left="250"/>
              <w:rPr>
                <w:rStyle w:val="FontStyle11"/>
                <w:rFonts w:ascii="Trebuchet MS" w:hAnsi="Trebuchet MS"/>
                <w:sz w:val="20"/>
                <w:szCs w:val="20"/>
                <w:lang w:val="uk-UA" w:eastAsia="uk-UA"/>
              </w:rPr>
            </w:pPr>
            <w:r w:rsidRPr="00EE36C0">
              <w:rPr>
                <w:rFonts w:ascii="Trebuchet MS" w:hAnsi="Trebuchet MS"/>
                <w:b/>
                <w:sz w:val="20"/>
                <w:szCs w:val="20"/>
                <w:lang w:val="uk-UA"/>
              </w:rPr>
              <w:t>Наявність або відсутність штрафу за дострокове припинення дії договору, розмір штрафу</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Style7"/>
              <w:widowControl/>
              <w:spacing w:line="240" w:lineRule="auto"/>
              <w:jc w:val="both"/>
              <w:rPr>
                <w:rFonts w:ascii="Trebuchet MS" w:hAnsi="Trebuchet MS"/>
                <w:sz w:val="20"/>
                <w:szCs w:val="20"/>
                <w:lang w:val="uk-UA"/>
              </w:rPr>
            </w:pPr>
            <w:r w:rsidRPr="00EE36C0">
              <w:rPr>
                <w:rFonts w:ascii="Trebuchet MS" w:hAnsi="Trebuchet MS"/>
                <w:sz w:val="20"/>
                <w:szCs w:val="20"/>
                <w:lang w:val="uk-UA"/>
              </w:rPr>
              <w:t>Відсутній</w:t>
            </w:r>
          </w:p>
          <w:p w:rsidR="00642A82" w:rsidRPr="00EE36C0" w:rsidRDefault="00642A82" w:rsidP="00013025">
            <w:pPr>
              <w:pStyle w:val="Style7"/>
              <w:widowControl/>
              <w:spacing w:line="240" w:lineRule="auto"/>
              <w:rPr>
                <w:rStyle w:val="FontStyle12"/>
                <w:rFonts w:ascii="Trebuchet MS" w:hAnsi="Trebuchet MS"/>
                <w:sz w:val="20"/>
                <w:szCs w:val="20"/>
                <w:lang w:val="uk-UA" w:eastAsia="uk-UA"/>
              </w:rPr>
            </w:pP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F928B2" w:rsidP="00013025">
            <w:pPr>
              <w:pStyle w:val="Style5"/>
              <w:widowControl/>
              <w:spacing w:line="240" w:lineRule="auto"/>
              <w:ind w:left="278"/>
              <w:rPr>
                <w:rStyle w:val="FontStyle11"/>
                <w:rFonts w:ascii="Trebuchet MS" w:hAnsi="Trebuchet MS"/>
                <w:sz w:val="20"/>
                <w:szCs w:val="20"/>
                <w:lang w:val="uk-UA" w:eastAsia="uk-UA"/>
              </w:rPr>
            </w:pPr>
            <w:r w:rsidRPr="00EE36C0">
              <w:rPr>
                <w:rFonts w:ascii="Trebuchet MS" w:hAnsi="Trebuchet MS"/>
                <w:b/>
                <w:sz w:val="20"/>
                <w:szCs w:val="20"/>
                <w:lang w:val="uk-UA"/>
              </w:rPr>
              <w:t>Урахування пільг, субсидій</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Style7"/>
              <w:widowControl/>
              <w:spacing w:line="240" w:lineRule="auto"/>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Не надаються.</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F928B2" w:rsidP="00013025">
            <w:pPr>
              <w:pStyle w:val="Style5"/>
              <w:widowControl/>
              <w:spacing w:line="240" w:lineRule="auto"/>
              <w:rPr>
                <w:rStyle w:val="FontStyle11"/>
                <w:rFonts w:ascii="Trebuchet MS" w:hAnsi="Trebuchet MS"/>
                <w:sz w:val="20"/>
                <w:szCs w:val="20"/>
                <w:lang w:val="uk-UA" w:eastAsia="uk-UA"/>
              </w:rPr>
            </w:pPr>
            <w:r w:rsidRPr="00EE36C0">
              <w:rPr>
                <w:rFonts w:ascii="Trebuchet MS" w:hAnsi="Trebuchet MS"/>
                <w:b/>
                <w:sz w:val="20"/>
                <w:szCs w:val="20"/>
                <w:lang w:val="uk-UA"/>
              </w:rPr>
              <w:t>Зобов'язання надавати компенсації споживачу за недотримання електропостачальником комерційної якості надання послуг</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Style7"/>
              <w:widowControl/>
              <w:spacing w:line="240" w:lineRule="auto"/>
              <w:ind w:left="14" w:hanging="11"/>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642A82" w:rsidP="00EE36C0">
            <w:pPr>
              <w:pStyle w:val="Style5"/>
              <w:widowControl/>
              <w:spacing w:line="240" w:lineRule="auto"/>
              <w:rPr>
                <w:rStyle w:val="FontStyle11"/>
                <w:rFonts w:ascii="Trebuchet MS" w:hAnsi="Trebuchet MS"/>
                <w:sz w:val="20"/>
                <w:szCs w:val="20"/>
                <w:lang w:val="uk-UA" w:eastAsia="uk-UA"/>
              </w:rPr>
            </w:pPr>
            <w:r w:rsidRPr="00EE36C0">
              <w:rPr>
                <w:rStyle w:val="FontStyle11"/>
                <w:rFonts w:ascii="Trebuchet MS" w:hAnsi="Trebuchet MS"/>
                <w:sz w:val="20"/>
                <w:szCs w:val="20"/>
                <w:lang w:val="uk-UA" w:eastAsia="uk-UA"/>
              </w:rPr>
              <w:lastRenderedPageBreak/>
              <w:t>Строк дії договору</w:t>
            </w:r>
            <w:r w:rsidR="005223F8" w:rsidRPr="00EE36C0">
              <w:rPr>
                <w:rStyle w:val="FontStyle11"/>
                <w:rFonts w:ascii="Trebuchet MS" w:hAnsi="Trebuchet MS"/>
                <w:sz w:val="20"/>
                <w:szCs w:val="20"/>
                <w:lang w:val="uk-UA" w:eastAsia="uk-UA"/>
              </w:rPr>
              <w:t xml:space="preserve"> та умови прол</w:t>
            </w:r>
            <w:r w:rsidR="00EE36C0" w:rsidRPr="00EE36C0">
              <w:rPr>
                <w:rStyle w:val="FontStyle11"/>
                <w:rFonts w:ascii="Trebuchet MS" w:hAnsi="Trebuchet MS"/>
                <w:sz w:val="20"/>
                <w:szCs w:val="20"/>
                <w:lang w:val="uk-UA" w:eastAsia="uk-UA"/>
              </w:rPr>
              <w:t>о</w:t>
            </w:r>
            <w:r w:rsidR="005223F8" w:rsidRPr="00EE36C0">
              <w:rPr>
                <w:rStyle w:val="FontStyle11"/>
                <w:rFonts w:ascii="Trebuchet MS" w:hAnsi="Trebuchet MS"/>
                <w:sz w:val="20"/>
                <w:szCs w:val="20"/>
                <w:lang w:val="uk-UA" w:eastAsia="uk-UA"/>
              </w:rPr>
              <w:t>нгації</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1B47F7">
            <w:pPr>
              <w:pStyle w:val="Style7"/>
              <w:widowControl/>
              <w:spacing w:line="276" w:lineRule="auto"/>
              <w:ind w:left="10" w:hanging="7"/>
              <w:jc w:val="both"/>
              <w:rPr>
                <w:rFonts w:ascii="Trebuchet MS" w:hAnsi="Trebuchet MS"/>
                <w:b/>
                <w:strike/>
                <w:sz w:val="20"/>
                <w:szCs w:val="20"/>
                <w:lang w:val="uk-UA"/>
              </w:rPr>
            </w:pPr>
            <w:r w:rsidRPr="00EE36C0">
              <w:rPr>
                <w:rStyle w:val="FontStyle12"/>
                <w:rFonts w:ascii="Trebuchet MS" w:hAnsi="Trebuchet MS"/>
                <w:sz w:val="20"/>
                <w:szCs w:val="20"/>
                <w:lang w:val="uk-UA" w:eastAsia="uk-UA"/>
              </w:rPr>
              <w:t xml:space="preserve">Договір набирає чинності з дня, наступного за днем отримання </w:t>
            </w:r>
            <w:r w:rsidR="00D62F7F" w:rsidRPr="00EE36C0">
              <w:rPr>
                <w:rStyle w:val="FontStyle12"/>
                <w:rFonts w:ascii="Trebuchet MS" w:hAnsi="Trebuchet MS"/>
                <w:sz w:val="20"/>
                <w:szCs w:val="20"/>
                <w:lang w:val="uk-UA" w:eastAsia="uk-UA"/>
              </w:rPr>
              <w:br/>
            </w:r>
            <w:r w:rsidRPr="00EE36C0">
              <w:rPr>
                <w:rStyle w:val="FontStyle12"/>
                <w:rFonts w:ascii="Trebuchet MS" w:hAnsi="Trebuchet MS"/>
                <w:sz w:val="20"/>
                <w:szCs w:val="20"/>
                <w:lang w:val="uk-UA" w:eastAsia="uk-UA"/>
              </w:rPr>
              <w:t xml:space="preserve">ТОВ </w:t>
            </w:r>
            <w:r w:rsidR="00EE36C0" w:rsidRPr="00EE36C0">
              <w:rPr>
                <w:rFonts w:ascii="Trebuchet MS" w:eastAsia="Times New Roman" w:hAnsi="Trebuchet MS"/>
                <w:b/>
                <w:sz w:val="20"/>
                <w:szCs w:val="20"/>
                <w:lang w:val="uk-UA" w:eastAsia="uk-UA"/>
              </w:rPr>
              <w:t>"</w:t>
            </w:r>
            <w:r w:rsidRPr="00EE36C0">
              <w:rPr>
                <w:rStyle w:val="FontStyle12"/>
                <w:rFonts w:ascii="Trebuchet MS" w:hAnsi="Trebuchet MS"/>
                <w:sz w:val="20"/>
                <w:szCs w:val="20"/>
                <w:lang w:val="uk-UA" w:eastAsia="uk-UA"/>
              </w:rPr>
              <w:t>ЕНЕРА</w:t>
            </w:r>
            <w:r w:rsidR="00D62F7F" w:rsidRPr="00EE36C0">
              <w:rPr>
                <w:rStyle w:val="FontStyle12"/>
                <w:rFonts w:ascii="Trebuchet MS" w:hAnsi="Trebuchet MS"/>
                <w:sz w:val="20"/>
                <w:szCs w:val="20"/>
                <w:lang w:val="uk-UA" w:eastAsia="uk-UA"/>
              </w:rPr>
              <w:t xml:space="preserve"> КИЇВ</w:t>
            </w:r>
            <w:r w:rsidR="00EE36C0" w:rsidRPr="00EE36C0">
              <w:rPr>
                <w:rFonts w:ascii="Trebuchet MS" w:eastAsia="Times New Roman" w:hAnsi="Trebuchet MS"/>
                <w:b/>
                <w:sz w:val="20"/>
                <w:szCs w:val="20"/>
                <w:lang w:val="uk-UA" w:eastAsia="uk-UA"/>
              </w:rPr>
              <w:t>"</w:t>
            </w:r>
            <w:r w:rsidRPr="00EE36C0">
              <w:rPr>
                <w:rStyle w:val="FontStyle12"/>
                <w:rFonts w:ascii="Trebuchet MS" w:hAnsi="Trebuchet MS"/>
                <w:sz w:val="20"/>
                <w:szCs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00FE1E0A" w:rsidRPr="00EE36C0">
              <w:rPr>
                <w:rStyle w:val="FontStyle11"/>
                <w:rFonts w:ascii="Trebuchet MS" w:hAnsi="Trebuchet MS"/>
                <w:sz w:val="20"/>
                <w:szCs w:val="20"/>
                <w:lang w:val="uk-UA" w:eastAsia="uk-UA"/>
              </w:rPr>
              <w:t xml:space="preserve">Комерційної пропозиції </w:t>
            </w:r>
            <w:r w:rsidR="00300F92" w:rsidRPr="00EE36C0">
              <w:rPr>
                <w:rStyle w:val="FontStyle11"/>
                <w:rFonts w:ascii="Trebuchet MS" w:hAnsi="Trebuchet MS"/>
                <w:sz w:val="20"/>
                <w:szCs w:val="20"/>
                <w:u w:val="single"/>
                <w:lang w:val="uk-UA" w:eastAsia="uk-UA"/>
              </w:rPr>
              <w:t xml:space="preserve">№1 </w:t>
            </w:r>
            <w:r w:rsidR="00EE36C0" w:rsidRPr="00EE36C0">
              <w:rPr>
                <w:rFonts w:ascii="Trebuchet MS" w:eastAsia="Times New Roman" w:hAnsi="Trebuchet MS"/>
                <w:b/>
                <w:sz w:val="20"/>
                <w:szCs w:val="20"/>
                <w:lang w:val="uk-UA" w:eastAsia="uk-UA"/>
              </w:rPr>
              <w:t>"</w:t>
            </w:r>
            <w:r w:rsidR="00300F92" w:rsidRPr="00EE36C0">
              <w:rPr>
                <w:rStyle w:val="FontStyle11"/>
                <w:rFonts w:ascii="Trebuchet MS" w:hAnsi="Trebuchet MS"/>
                <w:sz w:val="20"/>
                <w:szCs w:val="20"/>
                <w:u w:val="single"/>
                <w:lang w:val="uk-UA" w:eastAsia="uk-UA"/>
              </w:rPr>
              <w:t>КЛІЄНТ</w:t>
            </w:r>
            <w:r w:rsidR="00EE36C0" w:rsidRPr="00EE36C0">
              <w:rPr>
                <w:rFonts w:ascii="Trebuchet MS" w:eastAsia="Times New Roman" w:hAnsi="Trebuchet MS"/>
                <w:b/>
                <w:sz w:val="20"/>
                <w:szCs w:val="20"/>
                <w:lang w:val="uk-UA" w:eastAsia="uk-UA"/>
              </w:rPr>
              <w:t>"</w:t>
            </w:r>
            <w:r w:rsidRPr="00EE36C0">
              <w:rPr>
                <w:rStyle w:val="FontStyle11"/>
                <w:rFonts w:ascii="Trebuchet MS" w:hAnsi="Trebuchet MS"/>
                <w:sz w:val="20"/>
                <w:szCs w:val="20"/>
                <w:lang w:val="uk-UA" w:eastAsia="uk-UA"/>
              </w:rPr>
              <w:t xml:space="preserve">, </w:t>
            </w:r>
            <w:r w:rsidRPr="00EE36C0">
              <w:rPr>
                <w:rStyle w:val="FontStyle12"/>
                <w:rFonts w:ascii="Trebuchet MS" w:hAnsi="Trebuchet MS"/>
                <w:sz w:val="20"/>
                <w:szCs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300F92" w:rsidRPr="00EE36C0" w:rsidRDefault="00300F92" w:rsidP="001B47F7">
            <w:pPr>
              <w:pStyle w:val="Style7"/>
              <w:widowControl/>
              <w:spacing w:line="276" w:lineRule="auto"/>
              <w:ind w:left="10" w:hanging="10"/>
              <w:jc w:val="both"/>
              <w:rPr>
                <w:rFonts w:ascii="Trebuchet MS" w:hAnsi="Trebuchet MS"/>
                <w:sz w:val="20"/>
                <w:szCs w:val="20"/>
                <w:lang w:val="uk-UA"/>
              </w:rPr>
            </w:pPr>
            <w:r w:rsidRPr="00EE36C0">
              <w:rPr>
                <w:rFonts w:ascii="Trebuchet MS" w:hAnsi="Trebuchet MS"/>
                <w:sz w:val="20"/>
                <w:szCs w:val="20"/>
                <w:lang w:val="uk-UA"/>
              </w:rPr>
              <w:t>Договір діє до 31.12.202</w:t>
            </w:r>
            <w:r w:rsidR="00981649" w:rsidRPr="00EE36C0">
              <w:rPr>
                <w:rFonts w:ascii="Trebuchet MS" w:hAnsi="Trebuchet MS"/>
                <w:sz w:val="20"/>
                <w:szCs w:val="20"/>
                <w:lang w:val="uk-UA"/>
              </w:rPr>
              <w:t>6</w:t>
            </w:r>
            <w:r w:rsidRPr="00EE36C0">
              <w:rPr>
                <w:rFonts w:ascii="Trebuchet MS" w:hAnsi="Trebuchet MS"/>
                <w:sz w:val="20"/>
                <w:szCs w:val="20"/>
                <w:lang w:val="uk-UA"/>
              </w:rPr>
              <w:t>,</w:t>
            </w:r>
            <w:r w:rsidRPr="00EE36C0">
              <w:rPr>
                <w:rFonts w:ascii="Trebuchet MS" w:hAnsi="Trebuchet MS"/>
                <w:sz w:val="20"/>
                <w:szCs w:val="20"/>
                <w:lang w:val="uk-UA" w:eastAsia="uk-UA"/>
              </w:rPr>
              <w:t xml:space="preserve"> </w:t>
            </w:r>
            <w:r w:rsidRPr="00EE36C0">
              <w:rPr>
                <w:rFonts w:ascii="Trebuchet MS" w:hAnsi="Trebuchet MS"/>
                <w:sz w:val="20"/>
                <w:szCs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300F92" w:rsidRPr="00EE36C0" w:rsidRDefault="00300F92" w:rsidP="001B47F7">
            <w:pPr>
              <w:pStyle w:val="Style7"/>
              <w:widowControl/>
              <w:spacing w:line="276" w:lineRule="auto"/>
              <w:ind w:left="10" w:hanging="10"/>
              <w:jc w:val="both"/>
              <w:rPr>
                <w:rFonts w:ascii="Trebuchet MS" w:hAnsi="Trebuchet MS"/>
                <w:sz w:val="20"/>
                <w:szCs w:val="20"/>
                <w:lang w:val="uk-UA"/>
              </w:rPr>
            </w:pPr>
            <w:r w:rsidRPr="00EE36C0">
              <w:rPr>
                <w:rFonts w:ascii="Trebuchet MS" w:hAnsi="Trebuchet MS"/>
                <w:sz w:val="20"/>
                <w:szCs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300F92" w:rsidRPr="00EE36C0" w:rsidRDefault="00300F92" w:rsidP="001B47F7">
            <w:pPr>
              <w:pStyle w:val="Style7"/>
              <w:widowControl/>
              <w:spacing w:line="276" w:lineRule="auto"/>
              <w:ind w:left="10" w:hanging="10"/>
              <w:jc w:val="both"/>
              <w:rPr>
                <w:rFonts w:ascii="Trebuchet MS" w:hAnsi="Trebuchet MS"/>
                <w:sz w:val="20"/>
                <w:szCs w:val="20"/>
                <w:lang w:val="uk-UA"/>
              </w:rPr>
            </w:pPr>
            <w:r w:rsidRPr="00EE36C0">
              <w:rPr>
                <w:rFonts w:ascii="Trebuchet MS" w:hAnsi="Trebuchet MS"/>
                <w:sz w:val="20"/>
                <w:szCs w:val="20"/>
                <w:lang w:val="uk-UA"/>
              </w:rPr>
              <w:t>В частині розрахунків, в будь-якому разі, Договір діє до повного виконання Сторонами своїх зобов’язань.</w:t>
            </w:r>
          </w:p>
          <w:p w:rsidR="00300F92" w:rsidRPr="00EE36C0" w:rsidRDefault="00300F92" w:rsidP="001B47F7">
            <w:pPr>
              <w:pStyle w:val="Style7"/>
              <w:widowControl/>
              <w:spacing w:line="276" w:lineRule="auto"/>
              <w:ind w:left="10" w:hanging="10"/>
              <w:jc w:val="both"/>
              <w:rPr>
                <w:rStyle w:val="FontStyle12"/>
                <w:rFonts w:ascii="Trebuchet MS" w:hAnsi="Trebuchet MS"/>
                <w:sz w:val="20"/>
                <w:szCs w:val="20"/>
                <w:lang w:val="uk-UA" w:eastAsia="uk-UA"/>
              </w:rPr>
            </w:pPr>
            <w:r w:rsidRPr="00EE36C0">
              <w:rPr>
                <w:rFonts w:ascii="Trebuchet MS" w:hAnsi="Trebuchet MS"/>
                <w:sz w:val="20"/>
                <w:szCs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w:t>
            </w:r>
            <w:r w:rsidR="00117091" w:rsidRPr="00EE36C0">
              <w:rPr>
                <w:rFonts w:ascii="Trebuchet MS" w:hAnsi="Trebuchet MS"/>
                <w:sz w:val="20"/>
                <w:szCs w:val="20"/>
                <w:lang w:val="uk-UA"/>
              </w:rPr>
              <w:t>н</w:t>
            </w:r>
            <w:r w:rsidRPr="00EE36C0">
              <w:rPr>
                <w:rFonts w:ascii="Trebuchet MS" w:hAnsi="Trebuchet MS"/>
                <w:sz w:val="20"/>
                <w:szCs w:val="20"/>
                <w:lang w:val="uk-UA"/>
              </w:rPr>
              <w:t>ним законодавством України.</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F928B2" w:rsidP="00013025">
            <w:pPr>
              <w:pStyle w:val="Style5"/>
              <w:widowControl/>
              <w:spacing w:line="240" w:lineRule="auto"/>
              <w:rPr>
                <w:rStyle w:val="FontStyle11"/>
                <w:rFonts w:ascii="Trebuchet MS" w:hAnsi="Trebuchet MS"/>
                <w:sz w:val="20"/>
                <w:szCs w:val="20"/>
                <w:lang w:val="uk-UA" w:eastAsia="uk-UA"/>
              </w:rPr>
            </w:pPr>
            <w:r w:rsidRPr="00EE36C0">
              <w:rPr>
                <w:rFonts w:ascii="Trebuchet MS" w:hAnsi="Trebuchet MS"/>
                <w:b/>
                <w:sz w:val="20"/>
                <w:szCs w:val="20"/>
                <w:lang w:val="uk-UA"/>
              </w:rPr>
              <w:t>Визначення способу оплати послуг з розподілу та передачі електричної енергії</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FE1E0A" w:rsidP="001B47F7">
            <w:pPr>
              <w:pStyle w:val="Style7"/>
              <w:widowControl/>
              <w:spacing w:line="276" w:lineRule="auto"/>
              <w:ind w:left="10" w:hanging="7"/>
              <w:jc w:val="both"/>
              <w:rPr>
                <w:rStyle w:val="FontStyle12"/>
                <w:rFonts w:ascii="Trebuchet MS" w:hAnsi="Trebuchet MS"/>
                <w:sz w:val="20"/>
                <w:szCs w:val="20"/>
                <w:lang w:val="uk-UA" w:eastAsia="uk-UA"/>
              </w:rPr>
            </w:pPr>
            <w:r w:rsidRPr="00EE36C0">
              <w:rPr>
                <w:rFonts w:ascii="Trebuchet MS" w:hAnsi="Trebuchet MS"/>
                <w:sz w:val="20"/>
                <w:szCs w:val="20"/>
                <w:lang w:val="uk-UA" w:eastAsia="uk-UA"/>
              </w:rPr>
              <w:t>Послуги з розподілу сплачуються Споживачем самостійно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HTML"/>
              <w:jc w:val="center"/>
              <w:rPr>
                <w:rFonts w:ascii="Trebuchet MS" w:hAnsi="Trebuchet MS" w:cs="Times New Roman"/>
                <w:b/>
                <w:sz w:val="20"/>
                <w:szCs w:val="20"/>
                <w:lang w:val="uk-UA"/>
              </w:rPr>
            </w:pPr>
            <w:r w:rsidRPr="00EE36C0">
              <w:rPr>
                <w:rFonts w:ascii="Trebuchet MS" w:hAnsi="Trebuchet MS" w:cs="Times New Roman"/>
                <w:b/>
                <w:sz w:val="20"/>
                <w:szCs w:val="20"/>
                <w:lang w:val="uk-UA"/>
              </w:rPr>
              <w:t>Можливість постачання захищеним споживачам</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1B47F7">
            <w:pPr>
              <w:spacing w:line="276" w:lineRule="auto"/>
              <w:jc w:val="both"/>
              <w:rPr>
                <w:rFonts w:ascii="Trebuchet MS" w:hAnsi="Trebuchet MS"/>
                <w:sz w:val="20"/>
                <w:szCs w:val="20"/>
                <w:lang w:val="uk-UA"/>
              </w:rPr>
            </w:pPr>
            <w:r w:rsidRPr="00EE36C0">
              <w:rPr>
                <w:rFonts w:ascii="Trebuchet MS" w:hAnsi="Trebuchet MS"/>
                <w:sz w:val="20"/>
                <w:szCs w:val="20"/>
                <w:lang w:val="uk-UA"/>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w:t>
            </w:r>
            <w:r w:rsidR="00B32699" w:rsidRPr="00EE36C0">
              <w:rPr>
                <w:rFonts w:ascii="Trebuchet MS" w:hAnsi="Trebuchet MS"/>
                <w:sz w:val="20"/>
                <w:szCs w:val="20"/>
                <w:lang w:val="uk-UA"/>
              </w:rPr>
              <w:t>істрів України від 27.12.2018 №</w:t>
            </w:r>
            <w:r w:rsidRPr="00EE36C0">
              <w:rPr>
                <w:rFonts w:ascii="Trebuchet MS" w:hAnsi="Trebuchet MS"/>
                <w:sz w:val="20"/>
                <w:szCs w:val="20"/>
                <w:lang w:val="uk-UA"/>
              </w:rPr>
              <w:t>1209 зі змінами</w:t>
            </w:r>
            <w:r w:rsidR="00AA3FDE" w:rsidRPr="00EE36C0">
              <w:rPr>
                <w:rFonts w:ascii="Trebuchet MS" w:hAnsi="Trebuchet MS"/>
                <w:sz w:val="20"/>
                <w:szCs w:val="20"/>
                <w:lang w:val="uk-UA"/>
              </w:rPr>
              <w:t>.</w:t>
            </w:r>
          </w:p>
        </w:tc>
      </w:tr>
      <w:tr w:rsidR="00EE36C0" w:rsidRPr="00EE36C0">
        <w:tc>
          <w:tcPr>
            <w:tcW w:w="2366" w:type="dxa"/>
            <w:tcBorders>
              <w:top w:val="single" w:sz="6" w:space="0" w:color="auto"/>
              <w:left w:val="single" w:sz="6" w:space="0" w:color="auto"/>
              <w:bottom w:val="single" w:sz="6" w:space="0" w:color="auto"/>
              <w:right w:val="single" w:sz="6" w:space="0" w:color="auto"/>
            </w:tcBorders>
          </w:tcPr>
          <w:p w:rsidR="00EE36C0" w:rsidRPr="00EE36C0" w:rsidRDefault="00EE36C0" w:rsidP="00013025">
            <w:pPr>
              <w:pStyle w:val="HTML"/>
              <w:jc w:val="center"/>
              <w:rPr>
                <w:rFonts w:ascii="Trebuchet MS" w:hAnsi="Trebuchet MS" w:cs="Times New Roman"/>
                <w:b/>
                <w:sz w:val="20"/>
                <w:szCs w:val="20"/>
                <w:lang w:val="uk-UA"/>
              </w:rPr>
            </w:pPr>
            <w:r w:rsidRPr="004F11A1">
              <w:rPr>
                <w:rFonts w:ascii="Trebuchet MS" w:hAnsi="Trebuchet MS"/>
                <w:b/>
                <w:bCs/>
                <w:sz w:val="20"/>
                <w:szCs w:val="20"/>
                <w:bdr w:val="none" w:sz="0" w:space="0" w:color="auto" w:frame="1"/>
                <w:lang w:val="uk-UA"/>
              </w:rPr>
              <w:t>Податкові зобов’язання</w:t>
            </w:r>
          </w:p>
        </w:tc>
        <w:tc>
          <w:tcPr>
            <w:tcW w:w="7416" w:type="dxa"/>
            <w:tcBorders>
              <w:top w:val="single" w:sz="6" w:space="0" w:color="auto"/>
              <w:left w:val="single" w:sz="6" w:space="0" w:color="auto"/>
              <w:bottom w:val="single" w:sz="6" w:space="0" w:color="auto"/>
              <w:right w:val="single" w:sz="6" w:space="0" w:color="auto"/>
            </w:tcBorders>
          </w:tcPr>
          <w:p w:rsidR="00EE36C0" w:rsidRPr="004F11A1" w:rsidRDefault="00EE36C0" w:rsidP="00EE36C0">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EE36C0" w:rsidRPr="004F11A1" w:rsidRDefault="00EE36C0" w:rsidP="00EE36C0">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EE36C0" w:rsidRPr="004F11A1" w:rsidRDefault="00EE36C0" w:rsidP="00EE36C0">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EE36C0" w:rsidRPr="004F11A1" w:rsidRDefault="00EE36C0" w:rsidP="00EE36C0">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EE36C0" w:rsidRPr="00EE36C0" w:rsidRDefault="00EE36C0" w:rsidP="00EE36C0">
            <w:pPr>
              <w:spacing w:line="276" w:lineRule="auto"/>
              <w:jc w:val="both"/>
              <w:rPr>
                <w:rFonts w:ascii="Trebuchet MS" w:hAnsi="Trebuchet MS"/>
                <w:sz w:val="20"/>
                <w:szCs w:val="20"/>
                <w:lang w:val="uk-UA"/>
              </w:rPr>
            </w:pPr>
            <w:r w:rsidRPr="004F11A1">
              <w:rPr>
                <w:rFonts w:ascii="Trebuchet MS" w:hAnsi="Trebuchet MS" w:cs="Calibri"/>
                <w:iCs/>
                <w:sz w:val="20"/>
                <w:szCs w:val="20"/>
                <w:lang w:val="uk-UA"/>
              </w:rPr>
              <w:t xml:space="preserve">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w:t>
            </w:r>
            <w:r w:rsidRPr="004F11A1">
              <w:rPr>
                <w:rFonts w:ascii="Trebuchet MS" w:hAnsi="Trebuchet MS" w:cs="Calibri"/>
                <w:iCs/>
                <w:sz w:val="20"/>
                <w:szCs w:val="20"/>
                <w:lang w:val="uk-UA"/>
              </w:rPr>
              <w:lastRenderedPageBreak/>
              <w:t>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642A82" w:rsidRPr="00EE36C0">
        <w:tc>
          <w:tcPr>
            <w:tcW w:w="236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Style5"/>
              <w:widowControl/>
              <w:pBdr>
                <w:top w:val="none" w:sz="0" w:space="0" w:color="auto"/>
                <w:left w:val="none" w:sz="0" w:space="0" w:color="auto"/>
                <w:bottom w:val="none" w:sz="0" w:space="0" w:color="auto"/>
                <w:right w:val="none" w:sz="0" w:space="0" w:color="auto"/>
                <w:between w:val="none" w:sz="0" w:space="0" w:color="auto"/>
              </w:pBdr>
              <w:spacing w:line="240" w:lineRule="auto"/>
              <w:rPr>
                <w:rStyle w:val="FontStyle11"/>
                <w:rFonts w:ascii="Trebuchet MS" w:hAnsi="Trebuchet MS"/>
                <w:b w:val="0"/>
                <w:sz w:val="20"/>
                <w:szCs w:val="20"/>
                <w:lang w:val="uk-UA" w:eastAsia="uk-UA"/>
              </w:rPr>
            </w:pPr>
            <w:r w:rsidRPr="00EE36C0">
              <w:rPr>
                <w:rStyle w:val="FontStyle11"/>
                <w:rFonts w:ascii="Trebuchet MS" w:hAnsi="Trebuchet MS"/>
                <w:sz w:val="20"/>
                <w:szCs w:val="20"/>
                <w:lang w:val="uk-UA" w:eastAsia="uk-UA"/>
              </w:rPr>
              <w:lastRenderedPageBreak/>
              <w:t>Електронний документообіг</w:t>
            </w:r>
          </w:p>
        </w:tc>
        <w:tc>
          <w:tcPr>
            <w:tcW w:w="7416" w:type="dxa"/>
            <w:tcBorders>
              <w:top w:val="single" w:sz="6" w:space="0" w:color="auto"/>
              <w:left w:val="single" w:sz="6" w:space="0" w:color="auto"/>
              <w:bottom w:val="single" w:sz="6" w:space="0" w:color="auto"/>
              <w:right w:val="single" w:sz="6" w:space="0" w:color="auto"/>
            </w:tcBorders>
          </w:tcPr>
          <w:p w:rsidR="00981649" w:rsidRPr="00EE36C0" w:rsidRDefault="00981649" w:rsidP="001B47F7">
            <w:pPr>
              <w:spacing w:line="276" w:lineRule="auto"/>
              <w:jc w:val="both"/>
              <w:textAlignment w:val="baseline"/>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 xml:space="preserve">Обмін документами здійснюється з застосуванням положень Закону України </w:t>
            </w:r>
            <w:r w:rsidR="00EE36C0" w:rsidRPr="00EE36C0">
              <w:rPr>
                <w:rFonts w:ascii="Trebuchet MS" w:eastAsia="Times New Roman" w:hAnsi="Trebuchet MS"/>
                <w:b/>
                <w:sz w:val="20"/>
                <w:szCs w:val="20"/>
                <w:lang w:val="uk-UA" w:eastAsia="uk-UA"/>
              </w:rPr>
              <w:t>"</w:t>
            </w:r>
            <w:r w:rsidRPr="00EE36C0">
              <w:rPr>
                <w:rStyle w:val="FontStyle12"/>
                <w:rFonts w:ascii="Trebuchet MS" w:hAnsi="Trebuchet MS"/>
                <w:sz w:val="20"/>
                <w:szCs w:val="20"/>
                <w:lang w:val="uk-UA" w:eastAsia="uk-UA"/>
              </w:rPr>
              <w:t>Про електронні документи та електронний документообіг</w:t>
            </w:r>
            <w:r w:rsidR="00EE36C0" w:rsidRPr="00EE36C0">
              <w:rPr>
                <w:rFonts w:ascii="Trebuchet MS" w:eastAsia="Times New Roman" w:hAnsi="Trebuchet MS"/>
                <w:b/>
                <w:sz w:val="20"/>
                <w:szCs w:val="20"/>
                <w:lang w:val="uk-UA" w:eastAsia="uk-UA"/>
              </w:rPr>
              <w:t>"</w:t>
            </w:r>
            <w:r w:rsidRPr="00EE36C0">
              <w:rPr>
                <w:rStyle w:val="FontStyle12"/>
                <w:rFonts w:ascii="Trebuchet MS" w:hAnsi="Trebuchet MS"/>
                <w:sz w:val="20"/>
                <w:szCs w:val="20"/>
                <w:lang w:val="uk-UA" w:eastAsia="uk-UA"/>
              </w:rPr>
              <w:t xml:space="preserve">, Закону України </w:t>
            </w:r>
            <w:r w:rsidR="00EE36C0" w:rsidRPr="00EE36C0">
              <w:rPr>
                <w:rFonts w:ascii="Trebuchet MS" w:eastAsia="Times New Roman" w:hAnsi="Trebuchet MS"/>
                <w:b/>
                <w:sz w:val="20"/>
                <w:szCs w:val="20"/>
                <w:lang w:val="uk-UA" w:eastAsia="uk-UA"/>
              </w:rPr>
              <w:t>"</w:t>
            </w:r>
            <w:r w:rsidRPr="00EE36C0">
              <w:rPr>
                <w:rStyle w:val="FontStyle12"/>
                <w:rFonts w:ascii="Trebuchet MS" w:hAnsi="Trebuchet MS"/>
                <w:sz w:val="20"/>
                <w:szCs w:val="20"/>
                <w:lang w:val="uk-UA" w:eastAsia="uk-UA"/>
              </w:rPr>
              <w:t>Про електронну ідентифікацію та електронні довірчі послуги</w:t>
            </w:r>
            <w:r w:rsidR="00EE36C0" w:rsidRPr="00EE36C0">
              <w:rPr>
                <w:rFonts w:ascii="Trebuchet MS" w:eastAsia="Times New Roman" w:hAnsi="Trebuchet MS"/>
                <w:b/>
                <w:sz w:val="20"/>
                <w:szCs w:val="20"/>
                <w:lang w:val="uk-UA" w:eastAsia="uk-UA"/>
              </w:rPr>
              <w:t>"</w:t>
            </w:r>
            <w:r w:rsidRPr="00EE36C0">
              <w:rPr>
                <w:rStyle w:val="FontStyle12"/>
                <w:rFonts w:ascii="Trebuchet MS" w:hAnsi="Trebuchet MS"/>
                <w:sz w:val="20"/>
                <w:szCs w:val="20"/>
                <w:lang w:val="uk-UA" w:eastAsia="uk-UA"/>
              </w:rPr>
              <w:t>.</w:t>
            </w:r>
          </w:p>
          <w:p w:rsidR="00642A82" w:rsidRPr="00EE36C0" w:rsidRDefault="00642A82" w:rsidP="001B47F7">
            <w:pPr>
              <w:spacing w:line="276" w:lineRule="auto"/>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rsidR="00642A82" w:rsidRPr="00EE36C0" w:rsidRDefault="00642A82" w:rsidP="001B47F7">
            <w:pPr>
              <w:spacing w:line="276" w:lineRule="auto"/>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642A82" w:rsidRPr="00EE36C0" w:rsidRDefault="00642A82" w:rsidP="001B47F7">
            <w:pPr>
              <w:spacing w:line="276" w:lineRule="auto"/>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642A82" w:rsidRPr="00EE36C0" w:rsidRDefault="00642A82" w:rsidP="001B47F7">
            <w:pPr>
              <w:spacing w:line="276" w:lineRule="auto"/>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w:t>
            </w:r>
            <w:r w:rsidR="00AA3FDE" w:rsidRPr="00EE36C0">
              <w:rPr>
                <w:rStyle w:val="FontStyle12"/>
                <w:rFonts w:ascii="Trebuchet MS" w:hAnsi="Trebuchet MS"/>
                <w:sz w:val="20"/>
                <w:szCs w:val="20"/>
                <w:lang w:val="uk-UA" w:eastAsia="uk-UA"/>
              </w:rPr>
              <w:t>пакету електронних документів.</w:t>
            </w:r>
          </w:p>
          <w:p w:rsidR="00642A82" w:rsidRPr="00EE36C0" w:rsidRDefault="00642A82" w:rsidP="001B47F7">
            <w:pPr>
              <w:spacing w:line="276" w:lineRule="auto"/>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642A82" w:rsidRPr="00EE36C0" w:rsidRDefault="00642A82" w:rsidP="001B47F7">
            <w:pPr>
              <w:spacing w:line="276" w:lineRule="auto"/>
              <w:jc w:val="both"/>
              <w:rPr>
                <w:rStyle w:val="FontStyle12"/>
                <w:rFonts w:ascii="Trebuchet MS" w:hAnsi="Trebuchet MS"/>
                <w:sz w:val="20"/>
                <w:szCs w:val="20"/>
                <w:lang w:val="uk-UA" w:eastAsia="uk-UA"/>
              </w:rPr>
            </w:pPr>
            <w:r w:rsidRPr="00EE36C0">
              <w:rPr>
                <w:rStyle w:val="FontStyle12"/>
                <w:rFonts w:ascii="Trebuchet MS" w:hAnsi="Trebuchet MS"/>
                <w:sz w:val="20"/>
                <w:szCs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642A82" w:rsidRPr="00262BB1">
        <w:tc>
          <w:tcPr>
            <w:tcW w:w="2366" w:type="dxa"/>
            <w:tcBorders>
              <w:top w:val="single" w:sz="6" w:space="0" w:color="auto"/>
              <w:left w:val="single" w:sz="6" w:space="0" w:color="auto"/>
              <w:bottom w:val="single" w:sz="6" w:space="0" w:color="auto"/>
              <w:right w:val="single" w:sz="6" w:space="0" w:color="auto"/>
            </w:tcBorders>
          </w:tcPr>
          <w:p w:rsidR="00642A82" w:rsidRPr="00EE36C0" w:rsidRDefault="00642A82" w:rsidP="00013025">
            <w:pPr>
              <w:pStyle w:val="Style5"/>
              <w:widowControl/>
              <w:spacing w:line="240" w:lineRule="auto"/>
              <w:rPr>
                <w:rStyle w:val="FontStyle11"/>
                <w:rFonts w:ascii="Trebuchet MS" w:hAnsi="Trebuchet MS"/>
                <w:sz w:val="20"/>
                <w:szCs w:val="20"/>
                <w:lang w:val="uk-UA" w:eastAsia="uk-UA"/>
              </w:rPr>
            </w:pPr>
            <w:r w:rsidRPr="00EE36C0">
              <w:rPr>
                <w:rStyle w:val="FontStyle11"/>
                <w:rFonts w:ascii="Trebuchet MS" w:hAnsi="Trebuchet MS"/>
                <w:sz w:val="20"/>
                <w:szCs w:val="20"/>
                <w:lang w:val="uk-UA" w:eastAsia="uk-UA"/>
              </w:rPr>
              <w:t>Інші умови</w:t>
            </w:r>
          </w:p>
        </w:tc>
        <w:tc>
          <w:tcPr>
            <w:tcW w:w="7416" w:type="dxa"/>
            <w:tcBorders>
              <w:top w:val="single" w:sz="6" w:space="0" w:color="auto"/>
              <w:left w:val="single" w:sz="6" w:space="0" w:color="auto"/>
              <w:bottom w:val="single" w:sz="6" w:space="0" w:color="auto"/>
              <w:right w:val="single" w:sz="6" w:space="0" w:color="auto"/>
            </w:tcBorders>
          </w:tcPr>
          <w:p w:rsidR="00642A82" w:rsidRPr="00EE36C0" w:rsidRDefault="00642A82" w:rsidP="001B47F7">
            <w:pPr>
              <w:spacing w:line="276" w:lineRule="auto"/>
              <w:jc w:val="both"/>
              <w:rPr>
                <w:rFonts w:ascii="Trebuchet MS" w:hAnsi="Trebuchet MS"/>
                <w:sz w:val="20"/>
                <w:szCs w:val="20"/>
                <w:lang w:val="uk-UA"/>
              </w:rPr>
            </w:pPr>
            <w:r w:rsidRPr="00EE36C0">
              <w:rPr>
                <w:rFonts w:ascii="Trebuchet MS" w:hAnsi="Trebuchet MS"/>
                <w:sz w:val="20"/>
                <w:szCs w:val="20"/>
                <w:lang w:val="uk-UA"/>
              </w:rPr>
              <w:t>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w:t>
            </w:r>
            <w:r w:rsidR="00981649" w:rsidRPr="00EE36C0">
              <w:rPr>
                <w:rFonts w:ascii="Trebuchet MS" w:hAnsi="Trebuchet MS"/>
                <w:sz w:val="20"/>
                <w:szCs w:val="20"/>
                <w:lang w:val="uk-UA"/>
              </w:rPr>
              <w:t>им</w:t>
            </w:r>
            <w:r w:rsidRPr="00EE36C0">
              <w:rPr>
                <w:rFonts w:ascii="Trebuchet MS" w:hAnsi="Trebuchet MS"/>
                <w:sz w:val="20"/>
                <w:szCs w:val="20"/>
                <w:lang w:val="uk-UA"/>
              </w:rPr>
              <w:t xml:space="preserve"> для Споживача, може здійснюватися шляхом направлення відповідної інформації: </w:t>
            </w:r>
          </w:p>
          <w:p w:rsidR="00642A82" w:rsidRPr="00EE36C0" w:rsidRDefault="00642A82" w:rsidP="001B47F7">
            <w:pPr>
              <w:spacing w:line="276" w:lineRule="auto"/>
              <w:jc w:val="both"/>
              <w:rPr>
                <w:rFonts w:ascii="Trebuchet MS" w:hAnsi="Trebuchet MS"/>
                <w:sz w:val="20"/>
                <w:szCs w:val="20"/>
                <w:lang w:val="uk-UA"/>
              </w:rPr>
            </w:pPr>
            <w:r w:rsidRPr="00EE36C0">
              <w:rPr>
                <w:rFonts w:ascii="Trebuchet MS" w:hAnsi="Trebuchet MS"/>
                <w:sz w:val="20"/>
                <w:szCs w:val="20"/>
                <w:lang w:val="uk-UA"/>
              </w:rPr>
              <w:t>- через особистий кабінет на своєму офіційному сайті у мережі Інтернет,</w:t>
            </w:r>
          </w:p>
          <w:p w:rsidR="00642A82" w:rsidRPr="00EE36C0" w:rsidRDefault="00642A82" w:rsidP="001B47F7">
            <w:pPr>
              <w:spacing w:line="276" w:lineRule="auto"/>
              <w:jc w:val="both"/>
              <w:rPr>
                <w:rFonts w:ascii="Trebuchet MS" w:hAnsi="Trebuchet MS"/>
                <w:sz w:val="20"/>
                <w:szCs w:val="20"/>
                <w:lang w:val="uk-UA"/>
              </w:rPr>
            </w:pPr>
            <w:r w:rsidRPr="00EE36C0">
              <w:rPr>
                <w:rFonts w:ascii="Trebuchet MS" w:hAnsi="Trebuchet MS"/>
                <w:sz w:val="20"/>
                <w:szCs w:val="20"/>
                <w:lang w:val="uk-UA"/>
              </w:rPr>
              <w:t>-</w:t>
            </w:r>
            <w:r w:rsidR="00EE36C0" w:rsidRPr="00EE36C0">
              <w:rPr>
                <w:rFonts w:ascii="Trebuchet MS" w:hAnsi="Trebuchet MS"/>
                <w:sz w:val="20"/>
                <w:szCs w:val="20"/>
                <w:lang w:val="uk-UA"/>
              </w:rPr>
              <w:t> </w:t>
            </w:r>
            <w:r w:rsidRPr="00EE36C0">
              <w:rPr>
                <w:rFonts w:ascii="Trebuchet MS" w:hAnsi="Trebuchet MS"/>
                <w:sz w:val="20"/>
                <w:szCs w:val="20"/>
                <w:lang w:val="uk-UA"/>
              </w:rPr>
              <w:t>засобами електронного зв'язку на електронну адресу, вказану у заяві-приєднання до умов договору,</w:t>
            </w:r>
          </w:p>
          <w:p w:rsidR="00642A82" w:rsidRPr="00EE36C0" w:rsidRDefault="00642A82" w:rsidP="001B47F7">
            <w:pPr>
              <w:spacing w:line="276" w:lineRule="auto"/>
              <w:jc w:val="both"/>
              <w:rPr>
                <w:rFonts w:ascii="Trebuchet MS" w:hAnsi="Trebuchet MS"/>
                <w:sz w:val="20"/>
                <w:szCs w:val="20"/>
                <w:lang w:val="uk-UA"/>
              </w:rPr>
            </w:pPr>
            <w:r w:rsidRPr="00EE36C0">
              <w:rPr>
                <w:rFonts w:ascii="Trebuchet MS" w:hAnsi="Trebuchet MS"/>
                <w:sz w:val="20"/>
                <w:szCs w:val="20"/>
                <w:lang w:val="uk-UA"/>
              </w:rPr>
              <w:t>- на поштову адресу місця реєстрації юридичної особи,</w:t>
            </w:r>
          </w:p>
          <w:p w:rsidR="00642A82" w:rsidRPr="00EE36C0" w:rsidRDefault="00642A82" w:rsidP="001B47F7">
            <w:pPr>
              <w:spacing w:line="276" w:lineRule="auto"/>
              <w:jc w:val="both"/>
              <w:rPr>
                <w:rFonts w:ascii="Trebuchet MS" w:hAnsi="Trebuchet MS"/>
                <w:sz w:val="20"/>
                <w:szCs w:val="20"/>
                <w:lang w:val="uk-UA"/>
              </w:rPr>
            </w:pPr>
            <w:r w:rsidRPr="00EE36C0">
              <w:rPr>
                <w:rFonts w:ascii="Trebuchet MS" w:hAnsi="Trebuchet MS"/>
                <w:sz w:val="20"/>
                <w:szCs w:val="20"/>
                <w:lang w:val="uk-UA"/>
              </w:rPr>
              <w:t>-</w:t>
            </w:r>
            <w:r w:rsidR="00EE36C0" w:rsidRPr="00EE36C0">
              <w:rPr>
                <w:rFonts w:ascii="Trebuchet MS" w:hAnsi="Trebuchet MS"/>
                <w:sz w:val="20"/>
                <w:szCs w:val="20"/>
                <w:lang w:val="uk-UA"/>
              </w:rPr>
              <w:t> </w:t>
            </w:r>
            <w:r w:rsidRPr="00EE36C0">
              <w:rPr>
                <w:rFonts w:ascii="Trebuchet MS" w:hAnsi="Trebuchet MS"/>
                <w:sz w:val="20"/>
                <w:szCs w:val="20"/>
                <w:lang w:val="uk-UA"/>
              </w:rPr>
              <w:t>СМС-повідомленням на номер, зазначений у заяві-приєднання до умов договору,</w:t>
            </w:r>
          </w:p>
          <w:p w:rsidR="00642A82" w:rsidRPr="00EE36C0" w:rsidRDefault="00642A82" w:rsidP="001B47F7">
            <w:pPr>
              <w:spacing w:line="276" w:lineRule="auto"/>
              <w:jc w:val="both"/>
              <w:rPr>
                <w:rFonts w:ascii="Trebuchet MS" w:hAnsi="Trebuchet MS"/>
                <w:sz w:val="20"/>
                <w:szCs w:val="20"/>
                <w:lang w:val="uk-UA"/>
              </w:rPr>
            </w:pPr>
            <w:r w:rsidRPr="00EE36C0">
              <w:rPr>
                <w:rFonts w:ascii="Trebuchet MS" w:hAnsi="Trebuchet MS"/>
                <w:sz w:val="20"/>
                <w:szCs w:val="20"/>
                <w:lang w:val="uk-UA"/>
              </w:rPr>
              <w:t>-</w:t>
            </w:r>
            <w:r w:rsidR="00EE36C0" w:rsidRPr="00EE36C0">
              <w:rPr>
                <w:rFonts w:ascii="Trebuchet MS" w:hAnsi="Trebuchet MS"/>
                <w:sz w:val="20"/>
                <w:szCs w:val="20"/>
                <w:lang w:val="uk-UA"/>
              </w:rPr>
              <w:t> </w:t>
            </w:r>
            <w:r w:rsidRPr="00EE36C0">
              <w:rPr>
                <w:rFonts w:ascii="Trebuchet MS" w:hAnsi="Trebuchet MS"/>
                <w:sz w:val="20"/>
                <w:szCs w:val="20"/>
                <w:lang w:val="uk-UA"/>
              </w:rPr>
              <w:t>в центрах обслуговування споживачів.</w:t>
            </w:r>
          </w:p>
          <w:p w:rsidR="00642A82" w:rsidRPr="00EE36C0" w:rsidRDefault="00642A82" w:rsidP="001B47F7">
            <w:pPr>
              <w:spacing w:line="276" w:lineRule="auto"/>
              <w:jc w:val="both"/>
              <w:rPr>
                <w:rStyle w:val="FontStyle12"/>
                <w:rFonts w:ascii="Trebuchet MS" w:hAnsi="Trebuchet MS"/>
                <w:sz w:val="20"/>
                <w:szCs w:val="20"/>
                <w:lang w:val="uk-UA"/>
              </w:rPr>
            </w:pPr>
            <w:r w:rsidRPr="00EE36C0">
              <w:rPr>
                <w:rFonts w:ascii="Trebuchet MS" w:hAnsi="Trebuchet MS"/>
                <w:sz w:val="20"/>
                <w:szCs w:val="20"/>
                <w:lang w:val="uk-UA"/>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2F378D" w:rsidRPr="00EE36C0" w:rsidRDefault="002F378D">
      <w:pPr>
        <w:tabs>
          <w:tab w:val="left" w:pos="1695"/>
        </w:tabs>
        <w:rPr>
          <w:rFonts w:ascii="Trebuchet MS" w:hAnsi="Trebuchet MS"/>
          <w:sz w:val="22"/>
          <w:szCs w:val="22"/>
          <w:lang w:val="uk-UA"/>
        </w:rPr>
      </w:pPr>
    </w:p>
    <w:tbl>
      <w:tblPr>
        <w:tblW w:w="9781" w:type="dxa"/>
        <w:tblInd w:w="108" w:type="dxa"/>
        <w:tblLayout w:type="fixed"/>
        <w:tblLook w:val="0000" w:firstRow="0" w:lastRow="0" w:firstColumn="0" w:lastColumn="0" w:noHBand="0" w:noVBand="0"/>
      </w:tblPr>
      <w:tblGrid>
        <w:gridCol w:w="4875"/>
        <w:gridCol w:w="795"/>
        <w:gridCol w:w="4111"/>
      </w:tblGrid>
      <w:tr w:rsidR="002F378D" w:rsidRPr="00EE36C0" w:rsidTr="008E1F5F">
        <w:trPr>
          <w:trHeight w:val="305"/>
        </w:trPr>
        <w:tc>
          <w:tcPr>
            <w:tcW w:w="4875" w:type="dxa"/>
          </w:tcPr>
          <w:p w:rsidR="002F378D" w:rsidRPr="00EE36C0" w:rsidRDefault="007F435B">
            <w:pPr>
              <w:rPr>
                <w:rFonts w:ascii="Trebuchet MS" w:hAnsi="Trebuchet MS"/>
                <w:b/>
                <w:bCs/>
                <w:lang w:val="uk-UA"/>
              </w:rPr>
            </w:pPr>
            <w:r w:rsidRPr="00EE36C0">
              <w:rPr>
                <w:rFonts w:ascii="Trebuchet MS" w:hAnsi="Trebuchet MS"/>
                <w:b/>
                <w:bCs/>
                <w:sz w:val="22"/>
                <w:szCs w:val="22"/>
                <w:lang w:val="uk-UA"/>
              </w:rPr>
              <w:t>Постачальник:</w:t>
            </w:r>
          </w:p>
          <w:p w:rsidR="004373BD" w:rsidRPr="00EE36C0" w:rsidRDefault="004373BD">
            <w:pPr>
              <w:rPr>
                <w:rFonts w:ascii="Trebuchet MS" w:hAnsi="Trebuchet MS"/>
                <w:b/>
                <w:lang w:val="uk-UA"/>
              </w:rPr>
            </w:pPr>
            <w:r w:rsidRPr="00EE36C0">
              <w:rPr>
                <w:rFonts w:ascii="Trebuchet MS" w:hAnsi="Trebuchet MS"/>
                <w:b/>
                <w:sz w:val="22"/>
                <w:szCs w:val="22"/>
                <w:lang w:val="uk-UA"/>
              </w:rPr>
              <w:t xml:space="preserve">ТОВ </w:t>
            </w:r>
            <w:r w:rsidR="00EE36C0" w:rsidRPr="00EE36C0">
              <w:rPr>
                <w:rFonts w:ascii="Trebuchet MS" w:eastAsia="Times New Roman" w:hAnsi="Trebuchet MS"/>
                <w:b/>
                <w:sz w:val="20"/>
                <w:szCs w:val="20"/>
                <w:lang w:val="uk-UA" w:eastAsia="uk-UA"/>
              </w:rPr>
              <w:t>"</w:t>
            </w:r>
            <w:r w:rsidRPr="00EE36C0">
              <w:rPr>
                <w:rFonts w:ascii="Trebuchet MS" w:hAnsi="Trebuchet MS"/>
                <w:b/>
                <w:sz w:val="22"/>
                <w:szCs w:val="22"/>
                <w:lang w:val="uk-UA"/>
              </w:rPr>
              <w:t>ЕНЕРА</w:t>
            </w:r>
            <w:r w:rsidR="00106671" w:rsidRPr="00EE36C0">
              <w:rPr>
                <w:rFonts w:ascii="Trebuchet MS" w:hAnsi="Trebuchet MS"/>
                <w:b/>
                <w:sz w:val="22"/>
                <w:szCs w:val="22"/>
                <w:lang w:val="uk-UA"/>
              </w:rPr>
              <w:t xml:space="preserve"> КИЇВ</w:t>
            </w:r>
            <w:r w:rsidR="00EE36C0" w:rsidRPr="00EE36C0">
              <w:rPr>
                <w:rFonts w:ascii="Trebuchet MS" w:eastAsia="Times New Roman" w:hAnsi="Trebuchet MS"/>
                <w:b/>
                <w:sz w:val="20"/>
                <w:szCs w:val="20"/>
                <w:lang w:val="uk-UA" w:eastAsia="uk-UA"/>
              </w:rPr>
              <w:t>"</w:t>
            </w:r>
          </w:p>
          <w:p w:rsidR="00CC5E5A" w:rsidRPr="00EE36C0" w:rsidRDefault="00CC5E5A" w:rsidP="00CC5E5A">
            <w:pPr>
              <w:rPr>
                <w:rFonts w:ascii="Trebuchet MS" w:hAnsi="Trebuchet MS"/>
                <w:b/>
                <w:lang w:val="uk-UA"/>
              </w:rPr>
            </w:pPr>
            <w:r w:rsidRPr="00EE36C0">
              <w:rPr>
                <w:rFonts w:ascii="Trebuchet MS" w:hAnsi="Trebuchet MS"/>
                <w:b/>
                <w:sz w:val="22"/>
                <w:szCs w:val="22"/>
                <w:lang w:val="uk-UA"/>
              </w:rPr>
              <w:t>Директор</w:t>
            </w:r>
          </w:p>
          <w:p w:rsidR="00CC5E5A" w:rsidRPr="00EE36C0" w:rsidRDefault="00CC5E5A" w:rsidP="00CC5E5A">
            <w:pPr>
              <w:rPr>
                <w:rFonts w:ascii="Trebuchet MS" w:hAnsi="Trebuchet MS"/>
                <w:b/>
                <w:lang w:val="uk-UA"/>
              </w:rPr>
            </w:pPr>
          </w:p>
          <w:p w:rsidR="00CC5E5A" w:rsidRPr="00EE36C0" w:rsidRDefault="00CC5E5A" w:rsidP="00CC5E5A">
            <w:pPr>
              <w:rPr>
                <w:rFonts w:ascii="Trebuchet MS" w:hAnsi="Trebuchet MS"/>
                <w:b/>
                <w:lang w:val="uk-UA"/>
              </w:rPr>
            </w:pPr>
          </w:p>
          <w:p w:rsidR="00CC5E5A" w:rsidRPr="00EE36C0" w:rsidRDefault="00CC5E5A" w:rsidP="00CC5E5A">
            <w:pPr>
              <w:rPr>
                <w:rFonts w:ascii="Trebuchet MS" w:hAnsi="Trebuchet MS"/>
                <w:b/>
                <w:lang w:val="uk-UA"/>
              </w:rPr>
            </w:pPr>
            <w:r w:rsidRPr="00EE36C0">
              <w:rPr>
                <w:rFonts w:ascii="Trebuchet MS" w:hAnsi="Trebuchet MS"/>
                <w:b/>
                <w:sz w:val="22"/>
                <w:szCs w:val="22"/>
                <w:lang w:val="uk-UA"/>
              </w:rPr>
              <w:t>_______________ Дмитро КЛИМЕНКО</w:t>
            </w:r>
          </w:p>
          <w:p w:rsidR="00CC5E5A" w:rsidRPr="00EE36C0" w:rsidRDefault="00CC5E5A" w:rsidP="00CC5E5A">
            <w:pPr>
              <w:rPr>
                <w:rFonts w:ascii="Trebuchet MS" w:hAnsi="Trebuchet MS"/>
                <w:b/>
                <w:bCs/>
                <w:lang w:val="uk-UA"/>
              </w:rPr>
            </w:pPr>
            <w:r w:rsidRPr="00EE36C0">
              <w:rPr>
                <w:rFonts w:ascii="Trebuchet MS" w:hAnsi="Trebuchet MS"/>
                <w:lang w:val="uk-UA"/>
              </w:rPr>
              <w:t>м.п.</w:t>
            </w:r>
          </w:p>
        </w:tc>
        <w:tc>
          <w:tcPr>
            <w:tcW w:w="795" w:type="dxa"/>
          </w:tcPr>
          <w:p w:rsidR="002F378D" w:rsidRPr="00EE36C0" w:rsidRDefault="002F378D">
            <w:pPr>
              <w:jc w:val="center"/>
              <w:rPr>
                <w:rFonts w:ascii="Trebuchet MS" w:hAnsi="Trebuchet MS"/>
                <w:b/>
                <w:bCs/>
                <w:lang w:val="uk-UA"/>
              </w:rPr>
            </w:pPr>
          </w:p>
        </w:tc>
        <w:tc>
          <w:tcPr>
            <w:tcW w:w="4111" w:type="dxa"/>
          </w:tcPr>
          <w:p w:rsidR="00CC5E5A" w:rsidRPr="00EE36C0" w:rsidRDefault="008E1F5F" w:rsidP="00CC5E5A">
            <w:pPr>
              <w:rPr>
                <w:rFonts w:ascii="Trebuchet MS" w:hAnsi="Trebuchet MS"/>
                <w:b/>
                <w:bCs/>
                <w:lang w:val="uk-UA"/>
              </w:rPr>
            </w:pPr>
            <w:r w:rsidRPr="00EE36C0">
              <w:rPr>
                <w:rFonts w:ascii="Trebuchet MS" w:hAnsi="Trebuchet MS"/>
                <w:b/>
                <w:color w:val="000000"/>
                <w:sz w:val="22"/>
                <w:szCs w:val="22"/>
                <w:lang w:val="uk-UA"/>
              </w:rPr>
              <w:t>Споживач:</w:t>
            </w:r>
          </w:p>
        </w:tc>
      </w:tr>
    </w:tbl>
    <w:p w:rsidR="002F378D" w:rsidRPr="000828D1" w:rsidRDefault="002F378D" w:rsidP="00CC5E5A">
      <w:pPr>
        <w:pStyle w:val="Style4"/>
        <w:widowControl/>
        <w:spacing w:line="278" w:lineRule="exact"/>
        <w:jc w:val="center"/>
        <w:rPr>
          <w:rStyle w:val="FontStyle11"/>
          <w:lang w:val="uk-UA" w:eastAsia="uk-UA"/>
        </w:rPr>
      </w:pPr>
    </w:p>
    <w:sectPr w:rsidR="002F378D" w:rsidRPr="000828D1" w:rsidSect="00D62F7F">
      <w:type w:val="continuous"/>
      <w:pgSz w:w="11905" w:h="16837"/>
      <w:pgMar w:top="851" w:right="567" w:bottom="851" w:left="1701" w:header="720" w:footer="720" w:gutter="0"/>
      <w:cols w:space="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390D" w:rsidRDefault="00F6390D">
      <w:r>
        <w:separator/>
      </w:r>
    </w:p>
  </w:endnote>
  <w:endnote w:type="continuationSeparator" w:id="0">
    <w:p w:rsidR="00F6390D" w:rsidRDefault="00F6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390D" w:rsidRDefault="00F6390D">
      <w:r>
        <w:separator/>
      </w:r>
    </w:p>
  </w:footnote>
  <w:footnote w:type="continuationSeparator" w:id="0">
    <w:p w:rsidR="00F6390D" w:rsidRDefault="00F639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378D"/>
    <w:rsid w:val="00013025"/>
    <w:rsid w:val="00022795"/>
    <w:rsid w:val="000646D0"/>
    <w:rsid w:val="000769D8"/>
    <w:rsid w:val="000826AE"/>
    <w:rsid w:val="000828D1"/>
    <w:rsid w:val="0008384A"/>
    <w:rsid w:val="000A53AF"/>
    <w:rsid w:val="000C6322"/>
    <w:rsid w:val="00106671"/>
    <w:rsid w:val="00117091"/>
    <w:rsid w:val="00152A18"/>
    <w:rsid w:val="00157321"/>
    <w:rsid w:val="00196FB0"/>
    <w:rsid w:val="001B47F7"/>
    <w:rsid w:val="001E7D2B"/>
    <w:rsid w:val="001F2936"/>
    <w:rsid w:val="00216747"/>
    <w:rsid w:val="00262BB1"/>
    <w:rsid w:val="0027489D"/>
    <w:rsid w:val="0029518F"/>
    <w:rsid w:val="002A005A"/>
    <w:rsid w:val="002F378D"/>
    <w:rsid w:val="00300F92"/>
    <w:rsid w:val="0035157B"/>
    <w:rsid w:val="0036343F"/>
    <w:rsid w:val="00392494"/>
    <w:rsid w:val="00393DB4"/>
    <w:rsid w:val="003D2A6B"/>
    <w:rsid w:val="003E2717"/>
    <w:rsid w:val="00430BD6"/>
    <w:rsid w:val="004373BD"/>
    <w:rsid w:val="004468BB"/>
    <w:rsid w:val="004510E6"/>
    <w:rsid w:val="0049436A"/>
    <w:rsid w:val="004B467C"/>
    <w:rsid w:val="004D7FF9"/>
    <w:rsid w:val="004E225A"/>
    <w:rsid w:val="00517E31"/>
    <w:rsid w:val="005223F8"/>
    <w:rsid w:val="00555255"/>
    <w:rsid w:val="005C78CD"/>
    <w:rsid w:val="00614031"/>
    <w:rsid w:val="0064026F"/>
    <w:rsid w:val="00642A82"/>
    <w:rsid w:val="00686071"/>
    <w:rsid w:val="006C2B4C"/>
    <w:rsid w:val="006E5572"/>
    <w:rsid w:val="00753191"/>
    <w:rsid w:val="00763F4A"/>
    <w:rsid w:val="007F435B"/>
    <w:rsid w:val="00822CD9"/>
    <w:rsid w:val="00832B6A"/>
    <w:rsid w:val="008454F7"/>
    <w:rsid w:val="008A7FF6"/>
    <w:rsid w:val="008E1F5F"/>
    <w:rsid w:val="008E4389"/>
    <w:rsid w:val="009038E8"/>
    <w:rsid w:val="009255D6"/>
    <w:rsid w:val="0097144D"/>
    <w:rsid w:val="00981649"/>
    <w:rsid w:val="00A03DC8"/>
    <w:rsid w:val="00A2682A"/>
    <w:rsid w:val="00A61FE4"/>
    <w:rsid w:val="00A804A0"/>
    <w:rsid w:val="00A9478B"/>
    <w:rsid w:val="00A94B47"/>
    <w:rsid w:val="00AA3FDE"/>
    <w:rsid w:val="00B32699"/>
    <w:rsid w:val="00C0077E"/>
    <w:rsid w:val="00C04E93"/>
    <w:rsid w:val="00C34B97"/>
    <w:rsid w:val="00C54AAF"/>
    <w:rsid w:val="00CC5E5A"/>
    <w:rsid w:val="00D35FBA"/>
    <w:rsid w:val="00D47FAB"/>
    <w:rsid w:val="00D62F7F"/>
    <w:rsid w:val="00D77357"/>
    <w:rsid w:val="00D91E8E"/>
    <w:rsid w:val="00EA3AED"/>
    <w:rsid w:val="00EC5022"/>
    <w:rsid w:val="00ED2B37"/>
    <w:rsid w:val="00EE36C0"/>
    <w:rsid w:val="00F03DB4"/>
    <w:rsid w:val="00F077AB"/>
    <w:rsid w:val="00F229C0"/>
    <w:rsid w:val="00F269AB"/>
    <w:rsid w:val="00F63416"/>
    <w:rsid w:val="00F6390D"/>
    <w:rsid w:val="00F928B2"/>
    <w:rsid w:val="00FA01A2"/>
    <w:rsid w:val="00FC237F"/>
    <w:rsid w:val="00FC3E0A"/>
    <w:rsid w:val="00FC4727"/>
    <w:rsid w:val="00FD28BA"/>
    <w:rsid w:val="00FE1E0A"/>
    <w:rsid w:val="00FF0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E5DA4-4BCE-4584-9D17-824962FE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8E8"/>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9038E8"/>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038E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038E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038E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038E8"/>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9038E8"/>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9038E8"/>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9038E8"/>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9038E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8E8"/>
    <w:rPr>
      <w:rFonts w:ascii="Arial" w:eastAsia="Arial" w:hAnsi="Arial" w:cs="Arial"/>
      <w:sz w:val="40"/>
      <w:szCs w:val="40"/>
    </w:rPr>
  </w:style>
  <w:style w:type="character" w:customStyle="1" w:styleId="20">
    <w:name w:val="Заголовок 2 Знак"/>
    <w:basedOn w:val="a0"/>
    <w:link w:val="2"/>
    <w:uiPriority w:val="9"/>
    <w:rsid w:val="009038E8"/>
    <w:rPr>
      <w:rFonts w:ascii="Arial" w:eastAsia="Arial" w:hAnsi="Arial" w:cs="Arial"/>
      <w:sz w:val="34"/>
    </w:rPr>
  </w:style>
  <w:style w:type="character" w:customStyle="1" w:styleId="30">
    <w:name w:val="Заголовок 3 Знак"/>
    <w:basedOn w:val="a0"/>
    <w:link w:val="3"/>
    <w:uiPriority w:val="9"/>
    <w:rsid w:val="009038E8"/>
    <w:rPr>
      <w:rFonts w:ascii="Arial" w:eastAsia="Arial" w:hAnsi="Arial" w:cs="Arial"/>
      <w:sz w:val="30"/>
      <w:szCs w:val="30"/>
    </w:rPr>
  </w:style>
  <w:style w:type="character" w:customStyle="1" w:styleId="40">
    <w:name w:val="Заголовок 4 Знак"/>
    <w:basedOn w:val="a0"/>
    <w:link w:val="4"/>
    <w:uiPriority w:val="9"/>
    <w:rsid w:val="009038E8"/>
    <w:rPr>
      <w:rFonts w:ascii="Arial" w:eastAsia="Arial" w:hAnsi="Arial" w:cs="Arial"/>
      <w:b/>
      <w:bCs/>
      <w:sz w:val="26"/>
      <w:szCs w:val="26"/>
    </w:rPr>
  </w:style>
  <w:style w:type="character" w:customStyle="1" w:styleId="50">
    <w:name w:val="Заголовок 5 Знак"/>
    <w:basedOn w:val="a0"/>
    <w:link w:val="5"/>
    <w:uiPriority w:val="9"/>
    <w:rsid w:val="009038E8"/>
    <w:rPr>
      <w:rFonts w:ascii="Arial" w:eastAsia="Arial" w:hAnsi="Arial" w:cs="Arial"/>
      <w:b/>
      <w:bCs/>
      <w:sz w:val="24"/>
      <w:szCs w:val="24"/>
    </w:rPr>
  </w:style>
  <w:style w:type="character" w:customStyle="1" w:styleId="60">
    <w:name w:val="Заголовок 6 Знак"/>
    <w:basedOn w:val="a0"/>
    <w:link w:val="6"/>
    <w:uiPriority w:val="9"/>
    <w:rsid w:val="009038E8"/>
    <w:rPr>
      <w:rFonts w:ascii="Arial" w:eastAsia="Arial" w:hAnsi="Arial" w:cs="Arial"/>
      <w:b/>
      <w:bCs/>
      <w:sz w:val="22"/>
      <w:szCs w:val="22"/>
    </w:rPr>
  </w:style>
  <w:style w:type="character" w:customStyle="1" w:styleId="70">
    <w:name w:val="Заголовок 7 Знак"/>
    <w:basedOn w:val="a0"/>
    <w:link w:val="7"/>
    <w:uiPriority w:val="9"/>
    <w:rsid w:val="009038E8"/>
    <w:rPr>
      <w:rFonts w:ascii="Arial" w:eastAsia="Arial" w:hAnsi="Arial" w:cs="Arial"/>
      <w:b/>
      <w:bCs/>
      <w:i/>
      <w:iCs/>
      <w:sz w:val="22"/>
      <w:szCs w:val="22"/>
    </w:rPr>
  </w:style>
  <w:style w:type="character" w:customStyle="1" w:styleId="80">
    <w:name w:val="Заголовок 8 Знак"/>
    <w:basedOn w:val="a0"/>
    <w:link w:val="8"/>
    <w:uiPriority w:val="9"/>
    <w:rsid w:val="009038E8"/>
    <w:rPr>
      <w:rFonts w:ascii="Arial" w:eastAsia="Arial" w:hAnsi="Arial" w:cs="Arial"/>
      <w:i/>
      <w:iCs/>
      <w:sz w:val="22"/>
      <w:szCs w:val="22"/>
    </w:rPr>
  </w:style>
  <w:style w:type="character" w:customStyle="1" w:styleId="90">
    <w:name w:val="Заголовок 9 Знак"/>
    <w:basedOn w:val="a0"/>
    <w:link w:val="9"/>
    <w:uiPriority w:val="9"/>
    <w:rsid w:val="009038E8"/>
    <w:rPr>
      <w:rFonts w:ascii="Arial" w:eastAsia="Arial" w:hAnsi="Arial" w:cs="Arial"/>
      <w:i/>
      <w:iCs/>
      <w:sz w:val="21"/>
      <w:szCs w:val="21"/>
    </w:rPr>
  </w:style>
  <w:style w:type="paragraph" w:styleId="a3">
    <w:name w:val="List Paragraph"/>
    <w:basedOn w:val="a"/>
    <w:uiPriority w:val="34"/>
    <w:qFormat/>
    <w:rsid w:val="009038E8"/>
    <w:pPr>
      <w:ind w:left="720"/>
      <w:contextualSpacing/>
    </w:pPr>
  </w:style>
  <w:style w:type="paragraph" w:styleId="a4">
    <w:name w:val="No Spacing"/>
    <w:uiPriority w:val="1"/>
    <w:qFormat/>
    <w:rsid w:val="009038E8"/>
    <w:pPr>
      <w:spacing w:after="0" w:line="240" w:lineRule="auto"/>
    </w:pPr>
  </w:style>
  <w:style w:type="paragraph" w:styleId="a5">
    <w:name w:val="Title"/>
    <w:basedOn w:val="a"/>
    <w:next w:val="a"/>
    <w:link w:val="a6"/>
    <w:uiPriority w:val="10"/>
    <w:qFormat/>
    <w:rsid w:val="009038E8"/>
    <w:pPr>
      <w:spacing w:before="300" w:after="200"/>
      <w:contextualSpacing/>
    </w:pPr>
    <w:rPr>
      <w:sz w:val="48"/>
      <w:szCs w:val="48"/>
    </w:rPr>
  </w:style>
  <w:style w:type="character" w:customStyle="1" w:styleId="a6">
    <w:name w:val="Назва Знак"/>
    <w:basedOn w:val="a0"/>
    <w:link w:val="a5"/>
    <w:uiPriority w:val="10"/>
    <w:rsid w:val="009038E8"/>
    <w:rPr>
      <w:sz w:val="48"/>
      <w:szCs w:val="48"/>
    </w:rPr>
  </w:style>
  <w:style w:type="paragraph" w:styleId="a7">
    <w:name w:val="Subtitle"/>
    <w:basedOn w:val="a"/>
    <w:next w:val="a"/>
    <w:link w:val="a8"/>
    <w:uiPriority w:val="11"/>
    <w:qFormat/>
    <w:rsid w:val="009038E8"/>
    <w:pPr>
      <w:spacing w:before="200" w:after="200"/>
    </w:pPr>
  </w:style>
  <w:style w:type="character" w:customStyle="1" w:styleId="a8">
    <w:name w:val="Підзаголовок Знак"/>
    <w:basedOn w:val="a0"/>
    <w:link w:val="a7"/>
    <w:uiPriority w:val="11"/>
    <w:rsid w:val="009038E8"/>
    <w:rPr>
      <w:sz w:val="24"/>
      <w:szCs w:val="24"/>
    </w:rPr>
  </w:style>
  <w:style w:type="paragraph" w:styleId="a9">
    <w:name w:val="Quote"/>
    <w:basedOn w:val="a"/>
    <w:next w:val="a"/>
    <w:link w:val="aa"/>
    <w:uiPriority w:val="29"/>
    <w:qFormat/>
    <w:rsid w:val="009038E8"/>
    <w:pPr>
      <w:ind w:left="720" w:right="720"/>
    </w:pPr>
    <w:rPr>
      <w:i/>
    </w:rPr>
  </w:style>
  <w:style w:type="character" w:customStyle="1" w:styleId="aa">
    <w:name w:val="Цитата Знак"/>
    <w:link w:val="a9"/>
    <w:uiPriority w:val="29"/>
    <w:rsid w:val="009038E8"/>
    <w:rPr>
      <w:i/>
    </w:rPr>
  </w:style>
  <w:style w:type="paragraph" w:styleId="ab">
    <w:name w:val="Intense Quote"/>
    <w:basedOn w:val="a"/>
    <w:next w:val="a"/>
    <w:link w:val="ac"/>
    <w:uiPriority w:val="30"/>
    <w:qFormat/>
    <w:rsid w:val="009038E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9038E8"/>
    <w:rPr>
      <w:i/>
    </w:rPr>
  </w:style>
  <w:style w:type="character" w:customStyle="1" w:styleId="HeaderChar">
    <w:name w:val="Header Char"/>
    <w:basedOn w:val="a0"/>
    <w:uiPriority w:val="99"/>
    <w:rsid w:val="009038E8"/>
  </w:style>
  <w:style w:type="character" w:customStyle="1" w:styleId="FooterChar">
    <w:name w:val="Footer Char"/>
    <w:basedOn w:val="a0"/>
    <w:uiPriority w:val="99"/>
    <w:rsid w:val="009038E8"/>
  </w:style>
  <w:style w:type="table" w:styleId="ad">
    <w:name w:val="Table Grid"/>
    <w:basedOn w:val="a1"/>
    <w:uiPriority w:val="59"/>
    <w:rsid w:val="009038E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9038E8"/>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038E8"/>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9038E8"/>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9038E8"/>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9038E8"/>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9038E8"/>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9038E8"/>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9038E8"/>
    <w:rPr>
      <w:color w:val="0000FF" w:themeColor="hyperlink"/>
      <w:u w:val="single"/>
    </w:rPr>
  </w:style>
  <w:style w:type="paragraph" w:styleId="af">
    <w:name w:val="footnote text"/>
    <w:basedOn w:val="a"/>
    <w:link w:val="af0"/>
    <w:uiPriority w:val="99"/>
    <w:semiHidden/>
    <w:unhideWhenUsed/>
    <w:rsid w:val="009038E8"/>
    <w:pPr>
      <w:spacing w:after="40"/>
    </w:pPr>
    <w:rPr>
      <w:sz w:val="18"/>
    </w:rPr>
  </w:style>
  <w:style w:type="character" w:customStyle="1" w:styleId="af0">
    <w:name w:val="Текст виноски Знак"/>
    <w:link w:val="af"/>
    <w:uiPriority w:val="99"/>
    <w:rsid w:val="009038E8"/>
    <w:rPr>
      <w:sz w:val="18"/>
    </w:rPr>
  </w:style>
  <w:style w:type="character" w:styleId="af1">
    <w:name w:val="footnote reference"/>
    <w:basedOn w:val="a0"/>
    <w:uiPriority w:val="99"/>
    <w:unhideWhenUsed/>
    <w:rsid w:val="009038E8"/>
    <w:rPr>
      <w:vertAlign w:val="superscript"/>
    </w:rPr>
  </w:style>
  <w:style w:type="paragraph" w:styleId="11">
    <w:name w:val="toc 1"/>
    <w:basedOn w:val="a"/>
    <w:next w:val="a"/>
    <w:uiPriority w:val="39"/>
    <w:unhideWhenUsed/>
    <w:rsid w:val="009038E8"/>
    <w:pPr>
      <w:spacing w:after="57"/>
    </w:pPr>
  </w:style>
  <w:style w:type="paragraph" w:styleId="21">
    <w:name w:val="toc 2"/>
    <w:basedOn w:val="a"/>
    <w:next w:val="a"/>
    <w:uiPriority w:val="39"/>
    <w:unhideWhenUsed/>
    <w:rsid w:val="009038E8"/>
    <w:pPr>
      <w:spacing w:after="57"/>
      <w:ind w:left="283"/>
    </w:pPr>
  </w:style>
  <w:style w:type="paragraph" w:styleId="31">
    <w:name w:val="toc 3"/>
    <w:basedOn w:val="a"/>
    <w:next w:val="a"/>
    <w:uiPriority w:val="39"/>
    <w:unhideWhenUsed/>
    <w:rsid w:val="009038E8"/>
    <w:pPr>
      <w:spacing w:after="57"/>
      <w:ind w:left="567"/>
    </w:pPr>
  </w:style>
  <w:style w:type="paragraph" w:styleId="41">
    <w:name w:val="toc 4"/>
    <w:basedOn w:val="a"/>
    <w:next w:val="a"/>
    <w:uiPriority w:val="39"/>
    <w:unhideWhenUsed/>
    <w:rsid w:val="009038E8"/>
    <w:pPr>
      <w:spacing w:after="57"/>
      <w:ind w:left="850"/>
    </w:pPr>
  </w:style>
  <w:style w:type="paragraph" w:styleId="51">
    <w:name w:val="toc 5"/>
    <w:basedOn w:val="a"/>
    <w:next w:val="a"/>
    <w:uiPriority w:val="39"/>
    <w:unhideWhenUsed/>
    <w:rsid w:val="009038E8"/>
    <w:pPr>
      <w:spacing w:after="57"/>
      <w:ind w:left="1134"/>
    </w:pPr>
  </w:style>
  <w:style w:type="paragraph" w:styleId="61">
    <w:name w:val="toc 6"/>
    <w:basedOn w:val="a"/>
    <w:next w:val="a"/>
    <w:uiPriority w:val="39"/>
    <w:unhideWhenUsed/>
    <w:rsid w:val="009038E8"/>
    <w:pPr>
      <w:spacing w:after="57"/>
      <w:ind w:left="1417"/>
    </w:pPr>
  </w:style>
  <w:style w:type="paragraph" w:styleId="71">
    <w:name w:val="toc 7"/>
    <w:basedOn w:val="a"/>
    <w:next w:val="a"/>
    <w:uiPriority w:val="39"/>
    <w:unhideWhenUsed/>
    <w:rsid w:val="009038E8"/>
    <w:pPr>
      <w:spacing w:after="57"/>
      <w:ind w:left="1701"/>
    </w:pPr>
  </w:style>
  <w:style w:type="paragraph" w:styleId="81">
    <w:name w:val="toc 8"/>
    <w:basedOn w:val="a"/>
    <w:next w:val="a"/>
    <w:uiPriority w:val="39"/>
    <w:unhideWhenUsed/>
    <w:rsid w:val="009038E8"/>
    <w:pPr>
      <w:spacing w:after="57"/>
      <w:ind w:left="1984"/>
    </w:pPr>
  </w:style>
  <w:style w:type="paragraph" w:styleId="91">
    <w:name w:val="toc 9"/>
    <w:basedOn w:val="a"/>
    <w:next w:val="a"/>
    <w:uiPriority w:val="39"/>
    <w:unhideWhenUsed/>
    <w:rsid w:val="009038E8"/>
    <w:pPr>
      <w:spacing w:after="57"/>
      <w:ind w:left="2268"/>
    </w:pPr>
  </w:style>
  <w:style w:type="paragraph" w:styleId="af2">
    <w:name w:val="TOC Heading"/>
    <w:uiPriority w:val="39"/>
    <w:unhideWhenUsed/>
    <w:rsid w:val="009038E8"/>
  </w:style>
  <w:style w:type="paragraph" w:customStyle="1" w:styleId="Style1">
    <w:name w:val="Style1"/>
    <w:basedOn w:val="a"/>
    <w:uiPriority w:val="99"/>
    <w:rsid w:val="009038E8"/>
    <w:pPr>
      <w:spacing w:line="276" w:lineRule="exact"/>
      <w:jc w:val="both"/>
    </w:pPr>
  </w:style>
  <w:style w:type="paragraph" w:customStyle="1" w:styleId="Style2">
    <w:name w:val="Style2"/>
    <w:basedOn w:val="a"/>
    <w:uiPriority w:val="99"/>
    <w:rsid w:val="009038E8"/>
    <w:pPr>
      <w:spacing w:line="274" w:lineRule="exact"/>
    </w:pPr>
  </w:style>
  <w:style w:type="paragraph" w:customStyle="1" w:styleId="Style3">
    <w:name w:val="Style3"/>
    <w:basedOn w:val="a"/>
    <w:uiPriority w:val="99"/>
    <w:rsid w:val="009038E8"/>
    <w:pPr>
      <w:spacing w:line="278" w:lineRule="exact"/>
      <w:jc w:val="center"/>
    </w:pPr>
  </w:style>
  <w:style w:type="paragraph" w:customStyle="1" w:styleId="Style4">
    <w:name w:val="Style4"/>
    <w:basedOn w:val="a"/>
    <w:uiPriority w:val="99"/>
    <w:rsid w:val="009038E8"/>
  </w:style>
  <w:style w:type="paragraph" w:customStyle="1" w:styleId="Style5">
    <w:name w:val="Style5"/>
    <w:basedOn w:val="a"/>
    <w:uiPriority w:val="99"/>
    <w:rsid w:val="009038E8"/>
    <w:pPr>
      <w:spacing w:line="276" w:lineRule="exact"/>
      <w:jc w:val="center"/>
    </w:pPr>
  </w:style>
  <w:style w:type="paragraph" w:customStyle="1" w:styleId="Style6">
    <w:name w:val="Style6"/>
    <w:basedOn w:val="a"/>
    <w:uiPriority w:val="99"/>
    <w:rsid w:val="009038E8"/>
    <w:pPr>
      <w:spacing w:line="278" w:lineRule="exact"/>
    </w:pPr>
  </w:style>
  <w:style w:type="paragraph" w:customStyle="1" w:styleId="Style7">
    <w:name w:val="Style7"/>
    <w:basedOn w:val="a"/>
    <w:uiPriority w:val="99"/>
    <w:rsid w:val="009038E8"/>
    <w:pPr>
      <w:spacing w:line="276" w:lineRule="exact"/>
    </w:pPr>
  </w:style>
  <w:style w:type="paragraph" w:customStyle="1" w:styleId="Style8">
    <w:name w:val="Style8"/>
    <w:basedOn w:val="a"/>
    <w:uiPriority w:val="99"/>
    <w:rsid w:val="009038E8"/>
  </w:style>
  <w:style w:type="character" w:customStyle="1" w:styleId="FontStyle11">
    <w:name w:val="Font Style11"/>
    <w:basedOn w:val="a0"/>
    <w:uiPriority w:val="99"/>
    <w:rsid w:val="009038E8"/>
    <w:rPr>
      <w:rFonts w:ascii="Times New Roman" w:hAnsi="Times New Roman" w:cs="Times New Roman"/>
      <w:b/>
      <w:bCs/>
      <w:sz w:val="22"/>
      <w:szCs w:val="22"/>
    </w:rPr>
  </w:style>
  <w:style w:type="character" w:customStyle="1" w:styleId="FontStyle12">
    <w:name w:val="Font Style12"/>
    <w:basedOn w:val="a0"/>
    <w:uiPriority w:val="99"/>
    <w:rsid w:val="009038E8"/>
    <w:rPr>
      <w:rFonts w:ascii="Times New Roman" w:hAnsi="Times New Roman" w:cs="Times New Roman"/>
      <w:sz w:val="22"/>
      <w:szCs w:val="22"/>
    </w:rPr>
  </w:style>
  <w:style w:type="character" w:customStyle="1" w:styleId="FontStyle13">
    <w:name w:val="Font Style13"/>
    <w:basedOn w:val="a0"/>
    <w:uiPriority w:val="99"/>
    <w:rsid w:val="009038E8"/>
    <w:rPr>
      <w:rFonts w:ascii="Times New Roman" w:hAnsi="Times New Roman" w:cs="Times New Roman"/>
      <w:sz w:val="20"/>
      <w:szCs w:val="20"/>
    </w:rPr>
  </w:style>
  <w:style w:type="character" w:customStyle="1" w:styleId="af3">
    <w:name w:val="Печатная машинка"/>
    <w:rsid w:val="009038E8"/>
    <w:rPr>
      <w:rFonts w:ascii="Courier New" w:hAnsi="Courier New" w:cs="Courier New"/>
      <w:sz w:val="20"/>
      <w:szCs w:val="20"/>
    </w:rPr>
  </w:style>
  <w:style w:type="paragraph" w:styleId="af4">
    <w:name w:val="Balloon Text"/>
    <w:basedOn w:val="a"/>
    <w:link w:val="af5"/>
    <w:uiPriority w:val="99"/>
    <w:semiHidden/>
    <w:unhideWhenUsed/>
    <w:rsid w:val="009038E8"/>
    <w:rPr>
      <w:rFonts w:ascii="Segoe UI" w:hAnsi="Segoe UI" w:cs="Segoe UI"/>
      <w:sz w:val="18"/>
      <w:szCs w:val="18"/>
    </w:rPr>
  </w:style>
  <w:style w:type="character" w:customStyle="1" w:styleId="af5">
    <w:name w:val="Текст у виносці Знак"/>
    <w:basedOn w:val="a0"/>
    <w:link w:val="af4"/>
    <w:uiPriority w:val="99"/>
    <w:semiHidden/>
    <w:rsid w:val="009038E8"/>
    <w:rPr>
      <w:rFonts w:ascii="Segoe UI" w:hAnsi="Segoe UI" w:cs="Segoe UI"/>
      <w:sz w:val="18"/>
      <w:szCs w:val="18"/>
    </w:rPr>
  </w:style>
  <w:style w:type="paragraph" w:styleId="af6">
    <w:name w:val="header"/>
    <w:basedOn w:val="a"/>
    <w:link w:val="af7"/>
    <w:uiPriority w:val="99"/>
    <w:unhideWhenUsed/>
    <w:rsid w:val="009038E8"/>
    <w:pPr>
      <w:tabs>
        <w:tab w:val="center" w:pos="4677"/>
        <w:tab w:val="right" w:pos="9355"/>
      </w:tabs>
    </w:pPr>
  </w:style>
  <w:style w:type="character" w:customStyle="1" w:styleId="af7">
    <w:name w:val="Верхній колонтитул Знак"/>
    <w:basedOn w:val="a0"/>
    <w:link w:val="af6"/>
    <w:uiPriority w:val="99"/>
    <w:rsid w:val="009038E8"/>
    <w:rPr>
      <w:rFonts w:hAnsi="Times New Roman" w:cs="Times New Roman"/>
      <w:sz w:val="24"/>
      <w:szCs w:val="24"/>
    </w:rPr>
  </w:style>
  <w:style w:type="paragraph" w:styleId="af8">
    <w:name w:val="footer"/>
    <w:basedOn w:val="a"/>
    <w:link w:val="af9"/>
    <w:uiPriority w:val="99"/>
    <w:unhideWhenUsed/>
    <w:rsid w:val="009038E8"/>
    <w:pPr>
      <w:tabs>
        <w:tab w:val="center" w:pos="4677"/>
        <w:tab w:val="right" w:pos="9355"/>
      </w:tabs>
    </w:pPr>
  </w:style>
  <w:style w:type="character" w:customStyle="1" w:styleId="af9">
    <w:name w:val="Нижній колонтитул Знак"/>
    <w:basedOn w:val="a0"/>
    <w:link w:val="af8"/>
    <w:uiPriority w:val="99"/>
    <w:rsid w:val="009038E8"/>
    <w:rPr>
      <w:rFonts w:hAnsi="Times New Roman" w:cs="Times New Roman"/>
      <w:sz w:val="24"/>
      <w:szCs w:val="24"/>
    </w:rPr>
  </w:style>
  <w:style w:type="paragraph" w:styleId="afa">
    <w:name w:val="Normal (Web)"/>
    <w:basedOn w:val="a"/>
    <w:uiPriority w:val="99"/>
    <w:qFormat/>
    <w:rsid w:val="009038E8"/>
    <w:pPr>
      <w:widowControl/>
      <w:spacing w:before="280" w:after="280"/>
    </w:pPr>
    <w:rPr>
      <w:rFonts w:eastAsia="Times New Roman"/>
      <w:lang w:eastAsia="zh-CN"/>
    </w:rPr>
  </w:style>
  <w:style w:type="character" w:styleId="afb">
    <w:name w:val="annotation reference"/>
    <w:basedOn w:val="a0"/>
    <w:uiPriority w:val="99"/>
    <w:semiHidden/>
    <w:unhideWhenUsed/>
    <w:rsid w:val="009038E8"/>
    <w:rPr>
      <w:sz w:val="16"/>
      <w:szCs w:val="16"/>
    </w:rPr>
  </w:style>
  <w:style w:type="paragraph" w:styleId="afc">
    <w:name w:val="annotation text"/>
    <w:basedOn w:val="a"/>
    <w:link w:val="afd"/>
    <w:semiHidden/>
    <w:unhideWhenUsed/>
    <w:rsid w:val="009038E8"/>
    <w:rPr>
      <w:sz w:val="20"/>
      <w:szCs w:val="20"/>
    </w:rPr>
  </w:style>
  <w:style w:type="character" w:customStyle="1" w:styleId="afd">
    <w:name w:val="Текст примітки Знак"/>
    <w:basedOn w:val="a0"/>
    <w:link w:val="afc"/>
    <w:semiHidden/>
    <w:rsid w:val="009038E8"/>
    <w:rPr>
      <w:rFonts w:hAnsi="Times New Roman" w:cs="Times New Roman"/>
      <w:sz w:val="20"/>
      <w:szCs w:val="20"/>
    </w:rPr>
  </w:style>
  <w:style w:type="paragraph" w:styleId="HTML">
    <w:name w:val="HTML Preformatted"/>
    <w:basedOn w:val="a"/>
    <w:link w:val="HTML0"/>
    <w:rsid w:val="00FC4727"/>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FC4727"/>
    <w:rPr>
      <w:rFonts w:ascii="Courier New" w:eastAsia="Times New Roman" w:hAnsi="Courier New" w:cs="Courier New"/>
      <w:color w:val="000000"/>
      <w:sz w:val="18"/>
      <w:szCs w:val="18"/>
    </w:rPr>
  </w:style>
  <w:style w:type="paragraph" w:styleId="afe">
    <w:name w:val="annotation subject"/>
    <w:basedOn w:val="afc"/>
    <w:next w:val="afc"/>
    <w:link w:val="aff"/>
    <w:uiPriority w:val="99"/>
    <w:semiHidden/>
    <w:unhideWhenUsed/>
    <w:rsid w:val="003E2717"/>
    <w:rPr>
      <w:b/>
      <w:bCs/>
    </w:rPr>
  </w:style>
  <w:style w:type="character" w:customStyle="1" w:styleId="aff">
    <w:name w:val="Тема примітки Знак"/>
    <w:basedOn w:val="afd"/>
    <w:link w:val="afe"/>
    <w:uiPriority w:val="99"/>
    <w:semiHidden/>
    <w:rsid w:val="003E2717"/>
    <w:rPr>
      <w:rFonts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982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461</TotalTime>
  <Pages>4</Pages>
  <Words>1905</Words>
  <Characters>10865</Characters>
  <Application>Microsoft Office Word</Application>
  <DocSecurity>0</DocSecurity>
  <Lines>90</Lines>
  <Paragraphs>25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30</cp:revision>
  <cp:lastPrinted>2025-05-20T10:22:00Z</cp:lastPrinted>
  <dcterms:created xsi:type="dcterms:W3CDTF">2025-03-12T12:48:00Z</dcterms:created>
  <dcterms:modified xsi:type="dcterms:W3CDTF">2026-10-09T07:39:00Z</dcterms:modified>
</cp:coreProperties>
</file>